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3C583" w14:textId="7FB6C426" w:rsidR="00531C37" w:rsidRPr="00170DBB" w:rsidRDefault="00E3468E" w:rsidP="005877CF">
      <w:pPr>
        <w:adjustRightInd w:val="0"/>
        <w:spacing w:afterLines="100" w:after="312"/>
        <w:jc w:val="center"/>
        <w:rPr>
          <w:rFonts w:ascii="Times New Roman" w:eastAsia="黑体" w:hAnsi="Times New Roman" w:cs="Times New Roman"/>
          <w:b/>
          <w:sz w:val="36"/>
          <w:szCs w:val="36"/>
        </w:rPr>
      </w:pPr>
      <w:r>
        <w:rPr>
          <w:rFonts w:ascii="Times New Roman" w:eastAsia="STZhongsong" w:hAnsi="Times New Roman" w:cs="Times New Roman"/>
          <w:b/>
          <w:sz w:val="36"/>
          <w:szCs w:val="36"/>
        </w:rPr>
        <w:t xml:space="preserve">Invitation </w:t>
      </w:r>
      <w:r w:rsidR="00CD3DF1">
        <w:rPr>
          <w:rFonts w:ascii="Times New Roman" w:eastAsia="STZhongsong" w:hAnsi="Times New Roman" w:cs="Times New Roman"/>
          <w:b/>
          <w:sz w:val="36"/>
          <w:szCs w:val="36"/>
        </w:rPr>
        <w:t xml:space="preserve">to </w:t>
      </w:r>
      <w:r w:rsidR="0079243D">
        <w:rPr>
          <w:rFonts w:ascii="Times New Roman" w:eastAsia="STZhongsong" w:hAnsi="Times New Roman" w:cs="Times New Roman"/>
          <w:b/>
          <w:sz w:val="36"/>
          <w:szCs w:val="36"/>
        </w:rPr>
        <w:t xml:space="preserve">cooperate with </w:t>
      </w:r>
      <w:r>
        <w:rPr>
          <w:rFonts w:ascii="Times New Roman" w:eastAsia="STZhongsong" w:hAnsi="Times New Roman" w:cs="Times New Roman"/>
          <w:b/>
          <w:sz w:val="36"/>
          <w:szCs w:val="36"/>
        </w:rPr>
        <w:t xml:space="preserve">the </w:t>
      </w:r>
      <w:r w:rsidR="0028732A" w:rsidRPr="00170DBB">
        <w:rPr>
          <w:rFonts w:ascii="Times New Roman" w:eastAsia="STZhongsong" w:hAnsi="Times New Roman" w:cs="Times New Roman"/>
          <w:b/>
          <w:sz w:val="36"/>
          <w:szCs w:val="36"/>
        </w:rPr>
        <w:t xml:space="preserve">APEC Cooperative Network for </w:t>
      </w:r>
      <w:r w:rsidR="0055570F">
        <w:rPr>
          <w:rFonts w:ascii="Times New Roman" w:eastAsia="STZhongsong" w:hAnsi="Times New Roman" w:cs="Times New Roman"/>
          <w:b/>
          <w:sz w:val="36"/>
          <w:szCs w:val="36"/>
        </w:rPr>
        <w:t>Sustainable</w:t>
      </w:r>
      <w:r w:rsidR="0028732A" w:rsidRPr="00170DBB">
        <w:rPr>
          <w:rFonts w:ascii="Times New Roman" w:eastAsia="STZhongsong" w:hAnsi="Times New Roman" w:cs="Times New Roman"/>
          <w:b/>
          <w:sz w:val="36"/>
          <w:szCs w:val="36"/>
        </w:rPr>
        <w:t xml:space="preserve"> Cities </w:t>
      </w:r>
      <w:r w:rsidR="0055570F">
        <w:rPr>
          <w:rFonts w:ascii="Times New Roman" w:eastAsia="STZhongsong" w:hAnsi="Times New Roman" w:cs="Times New Roman"/>
          <w:b/>
          <w:sz w:val="36"/>
          <w:szCs w:val="36"/>
        </w:rPr>
        <w:t>CNSC</w:t>
      </w:r>
    </w:p>
    <w:p w14:paraId="496D0ED4" w14:textId="0F2F7BB4" w:rsidR="005877CF" w:rsidRPr="00170DBB" w:rsidRDefault="005877CF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 w:rsidRPr="00170DBB">
        <w:rPr>
          <w:rFonts w:ascii="Times New Roman" w:eastAsia="仿宋" w:hAnsi="Times New Roman" w:cs="Times New Roman"/>
          <w:sz w:val="28"/>
          <w:szCs w:val="32"/>
        </w:rPr>
        <w:t>Dear</w:t>
      </w:r>
      <w:r w:rsidR="00B23B1C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1B448B">
        <w:rPr>
          <w:rFonts w:ascii="Times New Roman" w:eastAsia="仿宋" w:hAnsi="Times New Roman" w:cs="Times New Roman"/>
          <w:sz w:val="28"/>
          <w:szCs w:val="32"/>
        </w:rPr>
        <w:t>Mayor, Governor, Regent</w:t>
      </w:r>
      <w:r w:rsidR="0033670C">
        <w:rPr>
          <w:rFonts w:ascii="Times New Roman" w:eastAsia="仿宋" w:hAnsi="Times New Roman" w:cs="Times New Roman"/>
          <w:sz w:val="28"/>
          <w:szCs w:val="32"/>
        </w:rPr>
        <w:t>,</w:t>
      </w:r>
    </w:p>
    <w:p w14:paraId="337FC1BE" w14:textId="1EAEC17B" w:rsidR="005877CF" w:rsidRDefault="004877A7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 w:rsidRPr="00170DBB">
        <w:rPr>
          <w:rFonts w:ascii="Times New Roman" w:eastAsia="仿宋" w:hAnsi="Times New Roman" w:cs="Times New Roman"/>
          <w:sz w:val="28"/>
          <w:szCs w:val="32"/>
        </w:rPr>
        <w:t>APEC Cooperative Network of Sustainable Cities</w:t>
      </w:r>
      <w:r w:rsidR="00C457DB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Pr="00170DBB">
        <w:rPr>
          <w:rFonts w:ascii="Times New Roman" w:eastAsia="仿宋" w:hAnsi="Times New Roman" w:cs="Times New Roman"/>
          <w:sz w:val="28"/>
          <w:szCs w:val="32"/>
        </w:rPr>
        <w:t xml:space="preserve">(CNSC) is an important </w:t>
      </w:r>
      <w:r w:rsidR="000256A9">
        <w:rPr>
          <w:rFonts w:ascii="Times New Roman" w:eastAsia="仿宋" w:hAnsi="Times New Roman" w:cs="Times New Roman"/>
          <w:sz w:val="28"/>
          <w:szCs w:val="32"/>
        </w:rPr>
        <w:t>realization</w:t>
      </w:r>
      <w:r w:rsidRPr="00170DBB">
        <w:rPr>
          <w:rFonts w:ascii="Times New Roman" w:eastAsia="仿宋" w:hAnsi="Times New Roman" w:cs="Times New Roman"/>
          <w:sz w:val="28"/>
          <w:szCs w:val="32"/>
        </w:rPr>
        <w:t xml:space="preserve"> of the Asia-Pacific Urbanization Partnership Initiative, adopted at the 2014 </w:t>
      </w:r>
      <w:r w:rsidR="003873D6" w:rsidRPr="00170DBB">
        <w:rPr>
          <w:rFonts w:ascii="Times New Roman" w:eastAsia="仿宋" w:hAnsi="Times New Roman" w:cs="Times New Roman"/>
          <w:sz w:val="28"/>
          <w:szCs w:val="32"/>
        </w:rPr>
        <w:t xml:space="preserve">Summit </w:t>
      </w:r>
      <w:r w:rsidR="003873D6">
        <w:rPr>
          <w:rFonts w:ascii="Times New Roman" w:eastAsia="仿宋" w:hAnsi="Times New Roman" w:cs="Times New Roman"/>
          <w:sz w:val="28"/>
          <w:szCs w:val="32"/>
        </w:rPr>
        <w:t xml:space="preserve">of APEC </w:t>
      </w:r>
      <w:r w:rsidRPr="00170DBB">
        <w:rPr>
          <w:rFonts w:ascii="Times New Roman" w:eastAsia="仿宋" w:hAnsi="Times New Roman" w:cs="Times New Roman"/>
          <w:sz w:val="28"/>
          <w:szCs w:val="32"/>
        </w:rPr>
        <w:t>Leade</w:t>
      </w:r>
      <w:r w:rsidR="004C66B6">
        <w:rPr>
          <w:rFonts w:ascii="Times New Roman" w:eastAsia="仿宋" w:hAnsi="Times New Roman" w:cs="Times New Roman"/>
          <w:sz w:val="28"/>
          <w:szCs w:val="32"/>
        </w:rPr>
        <w:t>rs</w:t>
      </w:r>
      <w:r w:rsidR="00A86EF8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2706F9" w:rsidRPr="00170DBB">
        <w:rPr>
          <w:rFonts w:ascii="Times New Roman" w:eastAsia="仿宋" w:hAnsi="Times New Roman" w:cs="Times New Roman"/>
          <w:sz w:val="28"/>
          <w:szCs w:val="32"/>
        </w:rPr>
        <w:t xml:space="preserve">The CNSC </w:t>
      </w:r>
      <w:r w:rsidR="00D330F0" w:rsidRPr="00170DBB">
        <w:rPr>
          <w:rFonts w:ascii="Times New Roman" w:eastAsia="仿宋" w:hAnsi="Times New Roman" w:cs="Times New Roman"/>
          <w:sz w:val="28"/>
          <w:szCs w:val="32"/>
        </w:rPr>
        <w:t>was formally established at the 51</w:t>
      </w:r>
      <w:r w:rsidR="00D330F0" w:rsidRPr="00170DBB">
        <w:rPr>
          <w:rFonts w:ascii="Times New Roman" w:eastAsia="仿宋" w:hAnsi="Times New Roman" w:cs="Times New Roman"/>
          <w:sz w:val="28"/>
          <w:szCs w:val="32"/>
          <w:vertAlign w:val="superscript"/>
        </w:rPr>
        <w:t>st</w:t>
      </w:r>
      <w:r w:rsidR="00D330F0" w:rsidRPr="00170DBB">
        <w:rPr>
          <w:rFonts w:ascii="Times New Roman" w:eastAsia="仿宋" w:hAnsi="Times New Roman" w:cs="Times New Roman"/>
          <w:sz w:val="28"/>
          <w:szCs w:val="32"/>
        </w:rPr>
        <w:t xml:space="preserve"> APEC Energy Working Group (EWG) Meeting</w:t>
      </w:r>
      <w:r w:rsidR="002706F9" w:rsidRPr="00170DBB">
        <w:rPr>
          <w:rFonts w:ascii="Times New Roman" w:eastAsia="仿宋" w:hAnsi="Times New Roman" w:cs="Times New Roman"/>
          <w:sz w:val="28"/>
          <w:szCs w:val="32"/>
        </w:rPr>
        <w:t xml:space="preserve"> in Canberra, Australia</w:t>
      </w:r>
      <w:r w:rsidR="00470BED">
        <w:rPr>
          <w:rFonts w:ascii="Times New Roman" w:eastAsia="仿宋" w:hAnsi="Times New Roman" w:cs="Times New Roman"/>
          <w:sz w:val="28"/>
          <w:szCs w:val="32"/>
        </w:rPr>
        <w:t>, in May 2016</w:t>
      </w:r>
      <w:r w:rsidR="002706F9" w:rsidRPr="00170DBB">
        <w:rPr>
          <w:rFonts w:ascii="Times New Roman" w:eastAsia="仿宋" w:hAnsi="Times New Roman" w:cs="Times New Roman"/>
          <w:sz w:val="28"/>
          <w:szCs w:val="32"/>
        </w:rPr>
        <w:t>.</w:t>
      </w:r>
      <w:r w:rsidR="000004BD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The purpose of the </w:t>
      </w:r>
      <w:r w:rsidR="00067398" w:rsidRPr="00170DBB"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is to contribute to the fulfilment of both APEC </w:t>
      </w:r>
      <w:r w:rsidR="00067398" w:rsidRPr="00BA2C48">
        <w:rPr>
          <w:rFonts w:ascii="Times New Roman" w:eastAsia="仿宋" w:hAnsi="Times New Roman" w:cs="Times New Roman"/>
          <w:sz w:val="28"/>
          <w:szCs w:val="32"/>
        </w:rPr>
        <w:t>Energy Goals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: </w:t>
      </w:r>
      <w:r w:rsidR="00067398" w:rsidRPr="00BA2C48">
        <w:rPr>
          <w:rFonts w:ascii="Times New Roman" w:eastAsia="仿宋" w:hAnsi="Times New Roman" w:cs="Times New Roman"/>
          <w:sz w:val="28"/>
          <w:szCs w:val="32"/>
        </w:rPr>
        <w:t xml:space="preserve">reduce 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APEC </w:t>
      </w:r>
      <w:r w:rsidR="00067398" w:rsidRPr="00BA2C48">
        <w:rPr>
          <w:rFonts w:ascii="Times New Roman" w:eastAsia="仿宋" w:hAnsi="Times New Roman" w:cs="Times New Roman"/>
          <w:sz w:val="28"/>
          <w:szCs w:val="32"/>
        </w:rPr>
        <w:t>energy intensity by 45% from 2005 levels by 2035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067398" w:rsidRPr="00BA2C48">
        <w:rPr>
          <w:rFonts w:ascii="Times New Roman" w:eastAsia="仿宋" w:hAnsi="Times New Roman" w:cs="Times New Roman"/>
          <w:sz w:val="28"/>
          <w:szCs w:val="32"/>
        </w:rPr>
        <w:t>double the share of renewables by 2030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, and to contribute to the sustainability of its members to attain local Sustainable Development Goals (SDGs), especially SDG 7 </w:t>
      </w:r>
      <w:r w:rsidR="00AF63FE">
        <w:rPr>
          <w:rFonts w:ascii="Times New Roman" w:eastAsia="仿宋" w:hAnsi="Times New Roman" w:cs="Times New Roman"/>
          <w:sz w:val="28"/>
          <w:szCs w:val="32"/>
        </w:rPr>
        <w:t>(</w:t>
      </w:r>
      <w:r w:rsidR="001A517C">
        <w:rPr>
          <w:rFonts w:ascii="Times New Roman" w:eastAsia="仿宋" w:hAnsi="Times New Roman" w:cs="Times New Roman"/>
          <w:sz w:val="28"/>
          <w:szCs w:val="32"/>
        </w:rPr>
        <w:t>A</w:t>
      </w:r>
      <w:r w:rsidR="00AF63FE">
        <w:rPr>
          <w:rFonts w:ascii="Times New Roman" w:eastAsia="仿宋" w:hAnsi="Times New Roman" w:cs="Times New Roman"/>
          <w:sz w:val="28"/>
          <w:szCs w:val="32"/>
        </w:rPr>
        <w:t xml:space="preserve">ffordable and clean energy) </w:t>
      </w:r>
      <w:r w:rsidR="00067398">
        <w:rPr>
          <w:rFonts w:ascii="Times New Roman" w:eastAsia="仿宋" w:hAnsi="Times New Roman" w:cs="Times New Roman"/>
          <w:sz w:val="28"/>
          <w:szCs w:val="32"/>
        </w:rPr>
        <w:t>and SDG 11</w:t>
      </w:r>
      <w:r w:rsidR="001045E8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633F8C">
        <w:rPr>
          <w:rFonts w:ascii="Times New Roman" w:eastAsia="仿宋" w:hAnsi="Times New Roman" w:cs="Times New Roman"/>
          <w:sz w:val="28"/>
          <w:szCs w:val="32"/>
        </w:rPr>
        <w:t>(Sustainable cities and communities)</w:t>
      </w:r>
      <w:r w:rsidR="00067398">
        <w:rPr>
          <w:rFonts w:ascii="Times New Roman" w:eastAsia="仿宋" w:hAnsi="Times New Roman" w:cs="Times New Roman"/>
          <w:sz w:val="28"/>
          <w:szCs w:val="32"/>
        </w:rPr>
        <w:t xml:space="preserve">. </w:t>
      </w:r>
    </w:p>
    <w:p w14:paraId="6C15E7F7" w14:textId="6B2186BC" w:rsidR="008B1AAE" w:rsidRPr="00170DBB" w:rsidRDefault="000C28D3" w:rsidP="008B1AAE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 w:rsidRPr="00170DBB">
        <w:rPr>
          <w:rFonts w:ascii="Times New Roman" w:eastAsia="仿宋" w:hAnsi="Times New Roman" w:cs="Times New Roman"/>
          <w:sz w:val="28"/>
          <w:szCs w:val="32"/>
        </w:rPr>
        <w:t>APEC Sustainable Energy Center</w:t>
      </w:r>
      <w:r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Pr="00170DBB">
        <w:rPr>
          <w:rFonts w:ascii="Times New Roman" w:eastAsia="仿宋" w:hAnsi="Times New Roman" w:cs="Times New Roman"/>
          <w:sz w:val="28"/>
          <w:szCs w:val="32"/>
        </w:rPr>
        <w:t>(APSEC)</w:t>
      </w:r>
      <w:r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AC4F53">
        <w:rPr>
          <w:rFonts w:ascii="Times New Roman" w:eastAsia="仿宋" w:hAnsi="Times New Roman" w:cs="Times New Roman"/>
          <w:sz w:val="28"/>
          <w:szCs w:val="32"/>
        </w:rPr>
        <w:t>has been</w:t>
      </w:r>
      <w:r w:rsidR="00AC4F53" w:rsidRPr="00170DBB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AC4F53">
        <w:rPr>
          <w:rFonts w:ascii="Times New Roman" w:eastAsia="仿宋" w:hAnsi="Times New Roman" w:cs="Times New Roman"/>
          <w:sz w:val="28"/>
          <w:szCs w:val="32"/>
        </w:rPr>
        <w:t>designated</w:t>
      </w:r>
      <w:r w:rsidR="00AC4F53" w:rsidRPr="00170DBB">
        <w:rPr>
          <w:rFonts w:ascii="Times New Roman" w:eastAsia="仿宋" w:hAnsi="Times New Roman" w:cs="Times New Roman"/>
          <w:sz w:val="28"/>
          <w:szCs w:val="32"/>
        </w:rPr>
        <w:t xml:space="preserve"> as the official implementation agency for the </w:t>
      </w:r>
      <w:r w:rsidR="00FD7C7A">
        <w:rPr>
          <w:rFonts w:ascii="Times New Roman" w:eastAsia="仿宋" w:hAnsi="Times New Roman" w:cs="Times New Roman"/>
          <w:sz w:val="28"/>
          <w:szCs w:val="32"/>
        </w:rPr>
        <w:t>P</w:t>
      </w:r>
      <w:r w:rsidR="00AC4F53">
        <w:rPr>
          <w:rFonts w:ascii="Times New Roman" w:eastAsia="仿宋" w:hAnsi="Times New Roman" w:cs="Times New Roman"/>
          <w:sz w:val="28"/>
          <w:szCs w:val="32"/>
        </w:rPr>
        <w:t>artnership</w:t>
      </w:r>
      <w:r w:rsidR="00AC4F53" w:rsidRPr="00170DBB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FD7C7A">
        <w:rPr>
          <w:rFonts w:ascii="Times New Roman" w:eastAsia="仿宋" w:hAnsi="Times New Roman" w:cs="Times New Roman"/>
          <w:sz w:val="28"/>
          <w:szCs w:val="32"/>
        </w:rPr>
        <w:t>I</w:t>
      </w:r>
      <w:r w:rsidR="00AC4F53" w:rsidRPr="00170DBB">
        <w:rPr>
          <w:rFonts w:ascii="Times New Roman" w:eastAsia="仿宋" w:hAnsi="Times New Roman" w:cs="Times New Roman"/>
          <w:sz w:val="28"/>
          <w:szCs w:val="32"/>
        </w:rPr>
        <w:t xml:space="preserve">nitiative. </w:t>
      </w:r>
      <w:r w:rsidRPr="00170DBB">
        <w:rPr>
          <w:rFonts w:ascii="Times New Roman" w:eastAsia="仿宋" w:hAnsi="Times New Roman" w:cs="Times New Roman"/>
          <w:sz w:val="28"/>
          <w:szCs w:val="32"/>
        </w:rPr>
        <w:t xml:space="preserve">APSEC </w:t>
      </w:r>
      <w:r w:rsidR="008B1AAE" w:rsidRPr="00170DBB">
        <w:rPr>
          <w:rFonts w:ascii="Times New Roman" w:eastAsia="仿宋" w:hAnsi="Times New Roman" w:cs="Times New Roman"/>
          <w:sz w:val="28"/>
          <w:szCs w:val="32"/>
        </w:rPr>
        <w:t xml:space="preserve">was established at the 11th APEC Energy Ministerial Meeting in 2014, which </w:t>
      </w:r>
      <w:r w:rsidR="008B1AAE">
        <w:rPr>
          <w:rFonts w:ascii="Times New Roman" w:eastAsia="仿宋" w:hAnsi="Times New Roman" w:cs="Times New Roman"/>
          <w:sz w:val="28"/>
          <w:szCs w:val="32"/>
        </w:rPr>
        <w:t xml:space="preserve">was </w:t>
      </w:r>
      <w:r w:rsidR="008B1AAE" w:rsidRPr="00170DBB">
        <w:rPr>
          <w:rFonts w:ascii="Times New Roman" w:eastAsia="仿宋" w:hAnsi="Times New Roman" w:cs="Times New Roman"/>
          <w:sz w:val="28"/>
          <w:szCs w:val="32"/>
        </w:rPr>
        <w:t xml:space="preserve">also </w:t>
      </w:r>
      <w:r w:rsidR="008B1AAE">
        <w:rPr>
          <w:rFonts w:ascii="Times New Roman" w:eastAsia="仿宋" w:hAnsi="Times New Roman" w:cs="Times New Roman"/>
          <w:sz w:val="28"/>
          <w:szCs w:val="32"/>
        </w:rPr>
        <w:t>mentioned</w:t>
      </w:r>
      <w:r w:rsidR="008B1AAE" w:rsidRPr="00170DBB">
        <w:rPr>
          <w:rFonts w:ascii="Times New Roman" w:eastAsia="仿宋" w:hAnsi="Times New Roman" w:cs="Times New Roman"/>
          <w:sz w:val="28"/>
          <w:szCs w:val="32"/>
        </w:rPr>
        <w:t xml:space="preserve"> in the 22</w:t>
      </w:r>
      <w:r w:rsidR="008B1AAE" w:rsidRPr="00170DBB">
        <w:rPr>
          <w:rFonts w:ascii="Times New Roman" w:eastAsia="仿宋" w:hAnsi="Times New Roman" w:cs="Times New Roman"/>
          <w:sz w:val="28"/>
          <w:szCs w:val="32"/>
          <w:vertAlign w:val="superscript"/>
        </w:rPr>
        <w:t>nd</w:t>
      </w:r>
      <w:r w:rsidR="008B1AAE" w:rsidRPr="00170DBB">
        <w:rPr>
          <w:rFonts w:ascii="Times New Roman" w:eastAsia="仿宋" w:hAnsi="Times New Roman" w:cs="Times New Roman"/>
          <w:sz w:val="28"/>
          <w:szCs w:val="32"/>
        </w:rPr>
        <w:t xml:space="preserve"> APEC Leaders’ Declaration</w:t>
      </w:r>
      <w:r w:rsidR="002166EA">
        <w:rPr>
          <w:rFonts w:ascii="Times New Roman" w:eastAsia="仿宋" w:hAnsi="Times New Roman" w:cs="Times New Roman"/>
          <w:sz w:val="28"/>
          <w:szCs w:val="32"/>
        </w:rPr>
        <w:t xml:space="preserve"> in November 2014</w:t>
      </w:r>
      <w:r w:rsidR="008B1AAE" w:rsidRPr="00170DBB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0B0A3B">
        <w:rPr>
          <w:rFonts w:ascii="Times New Roman" w:eastAsia="仿宋" w:hAnsi="Times New Roman" w:cs="Times New Roman"/>
          <w:sz w:val="28"/>
          <w:szCs w:val="32"/>
        </w:rPr>
        <w:t>APSEC</w:t>
      </w:r>
      <w:r w:rsidR="0052012B">
        <w:rPr>
          <w:rFonts w:ascii="Times New Roman" w:eastAsia="仿宋" w:hAnsi="Times New Roman" w:cs="Times New Roman"/>
          <w:sz w:val="28"/>
          <w:szCs w:val="32"/>
        </w:rPr>
        <w:t xml:space="preserve"> is the only APEC energy research center focusing on sustainable energy.</w:t>
      </w:r>
    </w:p>
    <w:p w14:paraId="20D87C96" w14:textId="2AA9C375" w:rsidR="00BB0CFE" w:rsidRDefault="006D2939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Hereby I would like to formally invite </w:t>
      </w:r>
      <w:r w:rsidR="00D96692">
        <w:rPr>
          <w:rFonts w:ascii="Times New Roman" w:eastAsia="仿宋" w:hAnsi="Times New Roman" w:cs="Times New Roman"/>
          <w:sz w:val="28"/>
          <w:szCs w:val="32"/>
        </w:rPr>
        <w:t>your city, province, municipality</w:t>
      </w:r>
      <w:r w:rsidR="001665B4">
        <w:rPr>
          <w:rFonts w:ascii="Times New Roman" w:eastAsia="仿宋" w:hAnsi="Times New Roman" w:cs="Times New Roman"/>
          <w:sz w:val="28"/>
          <w:szCs w:val="32"/>
        </w:rPr>
        <w:t xml:space="preserve">, </w:t>
      </w:r>
      <w:proofErr w:type="gramStart"/>
      <w:r w:rsidR="001665B4">
        <w:rPr>
          <w:rFonts w:ascii="Times New Roman" w:eastAsia="仿宋" w:hAnsi="Times New Roman" w:cs="Times New Roman"/>
          <w:sz w:val="28"/>
          <w:szCs w:val="32"/>
        </w:rPr>
        <w:t>regency</w:t>
      </w:r>
      <w:proofErr w:type="gramEnd"/>
      <w:r w:rsidR="00D96692">
        <w:rPr>
          <w:rFonts w:ascii="Times New Roman" w:eastAsia="仿宋" w:hAnsi="Times New Roman" w:cs="Times New Roman"/>
          <w:sz w:val="28"/>
          <w:szCs w:val="32"/>
        </w:rPr>
        <w:t xml:space="preserve"> or town</w:t>
      </w:r>
      <w:r w:rsidR="00D8784A">
        <w:rPr>
          <w:rFonts w:ascii="Times New Roman" w:eastAsia="仿宋" w:hAnsi="Times New Roman" w:cs="Times New Roman"/>
          <w:sz w:val="28"/>
          <w:szCs w:val="32"/>
        </w:rPr>
        <w:t xml:space="preserve"> </w:t>
      </w:r>
      <w:r>
        <w:rPr>
          <w:rFonts w:ascii="Times New Roman" w:eastAsia="仿宋" w:hAnsi="Times New Roman" w:cs="Times New Roman"/>
          <w:sz w:val="28"/>
          <w:szCs w:val="32"/>
        </w:rPr>
        <w:t>to start cooperating with</w:t>
      </w:r>
      <w:r w:rsidR="00FC292C">
        <w:rPr>
          <w:rFonts w:ascii="Times New Roman" w:eastAsia="仿宋" w:hAnsi="Times New Roman" w:cs="Times New Roman"/>
          <w:sz w:val="28"/>
          <w:szCs w:val="32"/>
        </w:rPr>
        <w:t>in</w:t>
      </w:r>
      <w:r>
        <w:rPr>
          <w:rFonts w:ascii="Times New Roman" w:eastAsia="仿宋" w:hAnsi="Times New Roman" w:cs="Times New Roman"/>
          <w:sz w:val="28"/>
          <w:szCs w:val="32"/>
        </w:rPr>
        <w:t xml:space="preserve"> the CNSC. It would be beneficial if </w:t>
      </w:r>
      <w:r w:rsidR="00655822">
        <w:rPr>
          <w:rFonts w:ascii="Times New Roman" w:eastAsia="仿宋" w:hAnsi="Times New Roman" w:cs="Times New Roman"/>
          <w:sz w:val="28"/>
          <w:szCs w:val="32"/>
        </w:rPr>
        <w:t>the</w:t>
      </w:r>
      <w:r w:rsidR="00CD5E5D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DC399D">
        <w:rPr>
          <w:rFonts w:ascii="Times New Roman" w:eastAsia="仿宋" w:hAnsi="Times New Roman" w:cs="Times New Roman"/>
          <w:sz w:val="28"/>
          <w:szCs w:val="32"/>
        </w:rPr>
        <w:t>Municipality</w:t>
      </w:r>
      <w:r w:rsidR="004E4548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A32397">
        <w:rPr>
          <w:rFonts w:ascii="Times New Roman" w:eastAsia="仿宋" w:hAnsi="Times New Roman" w:cs="Times New Roman"/>
          <w:sz w:val="28"/>
          <w:szCs w:val="32"/>
        </w:rPr>
        <w:t>c</w:t>
      </w:r>
      <w:r>
        <w:rPr>
          <w:rFonts w:ascii="Times New Roman" w:eastAsia="仿宋" w:hAnsi="Times New Roman" w:cs="Times New Roman"/>
          <w:sz w:val="28"/>
          <w:szCs w:val="32"/>
        </w:rPr>
        <w:t>ould participate</w:t>
      </w:r>
      <w:r w:rsidR="008306AB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873C5B">
        <w:rPr>
          <w:rFonts w:ascii="Times New Roman" w:eastAsia="仿宋" w:hAnsi="Times New Roman" w:cs="Times New Roman"/>
          <w:sz w:val="28"/>
          <w:szCs w:val="32"/>
        </w:rPr>
        <w:t>in APEC</w:t>
      </w:r>
      <w:r w:rsidR="00352456">
        <w:rPr>
          <w:rFonts w:ascii="Times New Roman" w:eastAsia="仿宋" w:hAnsi="Times New Roman" w:cs="Times New Roman"/>
          <w:sz w:val="28"/>
          <w:szCs w:val="32"/>
        </w:rPr>
        <w:t xml:space="preserve">-funded </w:t>
      </w:r>
      <w:r w:rsidR="00873C5B">
        <w:rPr>
          <w:rFonts w:ascii="Times New Roman" w:eastAsia="仿宋" w:hAnsi="Times New Roman" w:cs="Times New Roman"/>
          <w:sz w:val="28"/>
          <w:szCs w:val="32"/>
        </w:rPr>
        <w:t>project</w:t>
      </w:r>
      <w:r w:rsidR="00A96FBE">
        <w:rPr>
          <w:rFonts w:ascii="Times New Roman" w:eastAsia="仿宋" w:hAnsi="Times New Roman" w:cs="Times New Roman"/>
          <w:sz w:val="28"/>
          <w:szCs w:val="32"/>
        </w:rPr>
        <w:t>s</w:t>
      </w:r>
      <w:r w:rsidR="007578FB">
        <w:rPr>
          <w:rFonts w:ascii="Times New Roman" w:eastAsia="仿宋" w:hAnsi="Times New Roman" w:cs="Times New Roman"/>
          <w:sz w:val="28"/>
          <w:szCs w:val="32"/>
        </w:rPr>
        <w:t xml:space="preserve"> such as the one</w:t>
      </w:r>
      <w:r w:rsidR="00873C5B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EB1E85">
        <w:rPr>
          <w:rFonts w:ascii="Times New Roman" w:eastAsia="仿宋" w:hAnsi="Times New Roman" w:cs="Times New Roman"/>
          <w:sz w:val="28"/>
          <w:szCs w:val="32"/>
        </w:rPr>
        <w:t>called “</w:t>
      </w:r>
      <w:r w:rsidR="00EB1E85" w:rsidRPr="00EB1E85">
        <w:rPr>
          <w:rFonts w:ascii="Times New Roman" w:eastAsia="仿宋" w:hAnsi="Times New Roman" w:cs="Times New Roman"/>
          <w:sz w:val="28"/>
          <w:szCs w:val="32"/>
        </w:rPr>
        <w:t>Data Driven Carbon Neutral Disaster Resilient Cities</w:t>
      </w:r>
      <w:r w:rsidR="006A2BF7">
        <w:rPr>
          <w:rFonts w:ascii="Times New Roman" w:eastAsia="仿宋" w:hAnsi="Times New Roman" w:cs="Times New Roman"/>
          <w:sz w:val="28"/>
          <w:szCs w:val="32"/>
        </w:rPr>
        <w:t xml:space="preserve">” which has been </w:t>
      </w:r>
      <w:r w:rsidR="00DC0B08">
        <w:rPr>
          <w:rFonts w:ascii="Times New Roman" w:eastAsia="仿宋" w:hAnsi="Times New Roman" w:cs="Times New Roman"/>
          <w:sz w:val="28"/>
          <w:szCs w:val="32"/>
        </w:rPr>
        <w:t xml:space="preserve">proposed by China and </w:t>
      </w:r>
      <w:r w:rsidR="00EB1E85">
        <w:rPr>
          <w:rFonts w:ascii="Times New Roman" w:eastAsia="仿宋" w:hAnsi="Times New Roman" w:cs="Times New Roman"/>
          <w:sz w:val="28"/>
          <w:szCs w:val="32"/>
        </w:rPr>
        <w:t xml:space="preserve">co-sponsored by </w:t>
      </w:r>
      <w:r w:rsidR="00173E5D">
        <w:rPr>
          <w:rFonts w:ascii="Times New Roman" w:eastAsia="仿宋" w:hAnsi="Times New Roman" w:cs="Times New Roman"/>
          <w:sz w:val="28"/>
          <w:szCs w:val="32"/>
        </w:rPr>
        <w:t>eight</w:t>
      </w:r>
      <w:r w:rsidR="00DC0B08">
        <w:rPr>
          <w:rFonts w:ascii="Times New Roman" w:eastAsia="仿宋" w:hAnsi="Times New Roman" w:cs="Times New Roman"/>
          <w:sz w:val="28"/>
          <w:szCs w:val="32"/>
        </w:rPr>
        <w:t xml:space="preserve"> APEC economies</w:t>
      </w:r>
      <w:r w:rsidR="006A2BF7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46796D">
        <w:rPr>
          <w:rFonts w:ascii="Times New Roman" w:eastAsia="仿宋" w:hAnsi="Times New Roman" w:cs="Times New Roman"/>
          <w:sz w:val="28"/>
          <w:szCs w:val="32"/>
        </w:rPr>
        <w:t>In a first phase</w:t>
      </w:r>
      <w:r w:rsidR="00250235">
        <w:rPr>
          <w:rFonts w:ascii="Times New Roman" w:eastAsia="仿宋" w:hAnsi="Times New Roman" w:cs="Times New Roman"/>
          <w:sz w:val="28"/>
          <w:szCs w:val="32"/>
        </w:rPr>
        <w:t xml:space="preserve"> (</w:t>
      </w:r>
      <w:r w:rsidR="00B448AF">
        <w:rPr>
          <w:rFonts w:ascii="Times New Roman" w:eastAsia="仿宋" w:hAnsi="Times New Roman" w:cs="Times New Roman"/>
          <w:sz w:val="28"/>
          <w:szCs w:val="32"/>
        </w:rPr>
        <w:t xml:space="preserve">planned for the </w:t>
      </w:r>
      <w:r w:rsidR="00250235">
        <w:rPr>
          <w:rFonts w:ascii="Times New Roman" w:eastAsia="仿宋" w:hAnsi="Times New Roman" w:cs="Times New Roman"/>
          <w:sz w:val="28"/>
          <w:szCs w:val="32"/>
        </w:rPr>
        <w:t>fourth quarter 2022)</w:t>
      </w:r>
      <w:r w:rsidR="0046796D">
        <w:rPr>
          <w:rFonts w:ascii="Times New Roman" w:eastAsia="仿宋" w:hAnsi="Times New Roman" w:cs="Times New Roman"/>
          <w:sz w:val="28"/>
          <w:szCs w:val="32"/>
        </w:rPr>
        <w:t>, t</w:t>
      </w:r>
      <w:r w:rsidR="00E84601">
        <w:rPr>
          <w:rFonts w:ascii="Times New Roman" w:eastAsia="仿宋" w:hAnsi="Times New Roman" w:cs="Times New Roman"/>
          <w:sz w:val="28"/>
          <w:szCs w:val="32"/>
        </w:rPr>
        <w:t xml:space="preserve">his project </w:t>
      </w:r>
      <w:r w:rsidR="0050348D">
        <w:rPr>
          <w:rFonts w:ascii="Times New Roman" w:eastAsia="仿宋" w:hAnsi="Times New Roman" w:cs="Times New Roman"/>
          <w:sz w:val="28"/>
          <w:szCs w:val="32"/>
        </w:rPr>
        <w:t xml:space="preserve">trains planning officers of the </w:t>
      </w:r>
      <w:r w:rsidR="00A71932">
        <w:rPr>
          <w:rFonts w:ascii="Times New Roman" w:eastAsia="仿宋" w:hAnsi="Times New Roman" w:cs="Times New Roman"/>
          <w:sz w:val="28"/>
          <w:szCs w:val="32"/>
        </w:rPr>
        <w:lastRenderedPageBreak/>
        <w:t xml:space="preserve">participating </w:t>
      </w:r>
      <w:r w:rsidR="008F3B9E">
        <w:rPr>
          <w:rFonts w:ascii="Times New Roman" w:eastAsia="仿宋" w:hAnsi="Times New Roman" w:cs="Times New Roman"/>
          <w:sz w:val="28"/>
          <w:szCs w:val="32"/>
        </w:rPr>
        <w:t>regional or local entities</w:t>
      </w:r>
      <w:r w:rsidR="0050348D">
        <w:rPr>
          <w:rFonts w:ascii="Times New Roman" w:eastAsia="仿宋" w:hAnsi="Times New Roman" w:cs="Times New Roman"/>
          <w:sz w:val="28"/>
          <w:szCs w:val="32"/>
        </w:rPr>
        <w:t xml:space="preserve"> to </w:t>
      </w:r>
      <w:r w:rsidR="007221F6">
        <w:rPr>
          <w:rFonts w:ascii="Times New Roman" w:eastAsia="仿宋" w:hAnsi="Times New Roman" w:cs="Times New Roman"/>
          <w:sz w:val="28"/>
          <w:szCs w:val="32"/>
        </w:rPr>
        <w:t xml:space="preserve">use a multistakeholder dialogue </w:t>
      </w:r>
      <w:r w:rsidR="00B05615">
        <w:rPr>
          <w:rFonts w:ascii="Times New Roman" w:eastAsia="仿宋" w:hAnsi="Times New Roman" w:cs="Times New Roman"/>
          <w:sz w:val="28"/>
          <w:szCs w:val="32"/>
        </w:rPr>
        <w:t xml:space="preserve">(MSD) </w:t>
      </w:r>
      <w:r w:rsidR="007221F6">
        <w:rPr>
          <w:rFonts w:ascii="Times New Roman" w:eastAsia="仿宋" w:hAnsi="Times New Roman" w:cs="Times New Roman"/>
          <w:sz w:val="28"/>
          <w:szCs w:val="32"/>
        </w:rPr>
        <w:t xml:space="preserve">to elaborate a long-term </w:t>
      </w:r>
      <w:r w:rsidR="00FD6EFA">
        <w:rPr>
          <w:rFonts w:ascii="Times New Roman" w:eastAsia="仿宋" w:hAnsi="Times New Roman" w:cs="Times New Roman"/>
          <w:sz w:val="28"/>
          <w:szCs w:val="32"/>
        </w:rPr>
        <w:t xml:space="preserve">vision </w:t>
      </w:r>
      <w:r w:rsidR="00F37435">
        <w:rPr>
          <w:rFonts w:ascii="Times New Roman" w:eastAsia="仿宋" w:hAnsi="Times New Roman" w:cs="Times New Roman"/>
          <w:sz w:val="28"/>
          <w:szCs w:val="32"/>
        </w:rPr>
        <w:t xml:space="preserve">identifying </w:t>
      </w:r>
      <w:r w:rsidR="00AF375A">
        <w:rPr>
          <w:rFonts w:ascii="Times New Roman" w:eastAsia="仿宋" w:hAnsi="Times New Roman" w:cs="Times New Roman"/>
          <w:sz w:val="28"/>
          <w:szCs w:val="32"/>
        </w:rPr>
        <w:t xml:space="preserve">the most important </w:t>
      </w:r>
      <w:r w:rsidR="00F37435">
        <w:rPr>
          <w:rFonts w:ascii="Times New Roman" w:eastAsia="仿宋" w:hAnsi="Times New Roman" w:cs="Times New Roman"/>
          <w:sz w:val="28"/>
          <w:szCs w:val="32"/>
        </w:rPr>
        <w:t>deficits</w:t>
      </w:r>
      <w:r w:rsidR="00A93CB7">
        <w:rPr>
          <w:rFonts w:ascii="Times New Roman" w:eastAsia="仿宋" w:hAnsi="Times New Roman" w:cs="Times New Roman"/>
          <w:sz w:val="28"/>
          <w:szCs w:val="32"/>
        </w:rPr>
        <w:t>,</w:t>
      </w:r>
      <w:r w:rsidR="00F37435">
        <w:rPr>
          <w:rFonts w:ascii="Times New Roman" w:eastAsia="仿宋" w:hAnsi="Times New Roman" w:cs="Times New Roman"/>
          <w:sz w:val="28"/>
          <w:szCs w:val="32"/>
        </w:rPr>
        <w:t xml:space="preserve"> including </w:t>
      </w:r>
      <w:r w:rsidR="00A93CB7">
        <w:rPr>
          <w:rFonts w:ascii="Times New Roman" w:eastAsia="仿宋" w:hAnsi="Times New Roman" w:cs="Times New Roman"/>
          <w:sz w:val="28"/>
          <w:szCs w:val="32"/>
        </w:rPr>
        <w:t>for</w:t>
      </w:r>
      <w:r w:rsidR="00F37435">
        <w:rPr>
          <w:rFonts w:ascii="Times New Roman" w:eastAsia="仿宋" w:hAnsi="Times New Roman" w:cs="Times New Roman"/>
          <w:sz w:val="28"/>
          <w:szCs w:val="32"/>
        </w:rPr>
        <w:t xml:space="preserve"> attain</w:t>
      </w:r>
      <w:r w:rsidR="00A93CB7">
        <w:rPr>
          <w:rFonts w:ascii="Times New Roman" w:eastAsia="仿宋" w:hAnsi="Times New Roman" w:cs="Times New Roman"/>
          <w:sz w:val="28"/>
          <w:szCs w:val="32"/>
        </w:rPr>
        <w:t>ing</w:t>
      </w:r>
      <w:r w:rsidR="00FD6EFA">
        <w:rPr>
          <w:rFonts w:ascii="Times New Roman" w:eastAsia="仿宋" w:hAnsi="Times New Roman" w:cs="Times New Roman"/>
          <w:sz w:val="28"/>
          <w:szCs w:val="32"/>
        </w:rPr>
        <w:t xml:space="preserve"> carbon-neutrality. </w:t>
      </w:r>
      <w:r w:rsidR="0046796D">
        <w:rPr>
          <w:rFonts w:ascii="Times New Roman" w:eastAsia="仿宋" w:hAnsi="Times New Roman" w:cs="Times New Roman"/>
          <w:sz w:val="28"/>
          <w:szCs w:val="32"/>
        </w:rPr>
        <w:t xml:space="preserve">In </w:t>
      </w:r>
      <w:r w:rsidR="001042BE">
        <w:rPr>
          <w:rFonts w:ascii="Times New Roman" w:eastAsia="仿宋" w:hAnsi="Times New Roman" w:cs="Times New Roman"/>
          <w:sz w:val="28"/>
          <w:szCs w:val="32"/>
        </w:rPr>
        <w:t xml:space="preserve">a second phase </w:t>
      </w:r>
      <w:r w:rsidR="002D132F">
        <w:rPr>
          <w:rFonts w:ascii="Times New Roman" w:eastAsia="仿宋" w:hAnsi="Times New Roman" w:cs="Times New Roman"/>
          <w:sz w:val="28"/>
          <w:szCs w:val="32"/>
        </w:rPr>
        <w:t>(</w:t>
      </w:r>
      <w:r w:rsidR="00974D71">
        <w:rPr>
          <w:rFonts w:ascii="Times New Roman" w:eastAsia="仿宋" w:hAnsi="Times New Roman" w:cs="Times New Roman"/>
          <w:sz w:val="28"/>
          <w:szCs w:val="32"/>
        </w:rPr>
        <w:t xml:space="preserve">planned for </w:t>
      </w:r>
      <w:r w:rsidR="002D132F">
        <w:rPr>
          <w:rFonts w:ascii="Times New Roman" w:eastAsia="仿宋" w:hAnsi="Times New Roman" w:cs="Times New Roman"/>
          <w:sz w:val="28"/>
          <w:szCs w:val="32"/>
        </w:rPr>
        <w:t xml:space="preserve">2023) </w:t>
      </w:r>
      <w:r w:rsidR="001042BE">
        <w:rPr>
          <w:rFonts w:ascii="Times New Roman" w:eastAsia="仿宋" w:hAnsi="Times New Roman" w:cs="Times New Roman"/>
          <w:sz w:val="28"/>
          <w:szCs w:val="32"/>
        </w:rPr>
        <w:t xml:space="preserve">it </w:t>
      </w:r>
      <w:r w:rsidR="006962AF">
        <w:rPr>
          <w:rFonts w:ascii="Times New Roman" w:eastAsia="仿宋" w:hAnsi="Times New Roman" w:cs="Times New Roman"/>
          <w:sz w:val="28"/>
          <w:szCs w:val="32"/>
        </w:rPr>
        <w:t xml:space="preserve">sets up the MSD, </w:t>
      </w:r>
      <w:r w:rsidR="00E84601">
        <w:rPr>
          <w:rFonts w:ascii="Times New Roman" w:eastAsia="仿宋" w:hAnsi="Times New Roman" w:cs="Times New Roman"/>
          <w:sz w:val="28"/>
          <w:szCs w:val="32"/>
        </w:rPr>
        <w:t>elaborate</w:t>
      </w:r>
      <w:r w:rsidR="00F94917">
        <w:rPr>
          <w:rFonts w:ascii="Times New Roman" w:eastAsia="仿宋" w:hAnsi="Times New Roman" w:cs="Times New Roman"/>
          <w:sz w:val="28"/>
          <w:szCs w:val="32"/>
        </w:rPr>
        <w:t>s</w:t>
      </w:r>
      <w:r w:rsidR="00E84601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F94917">
        <w:rPr>
          <w:rFonts w:ascii="Times New Roman" w:eastAsia="仿宋" w:hAnsi="Times New Roman" w:cs="Times New Roman"/>
          <w:sz w:val="28"/>
          <w:szCs w:val="32"/>
        </w:rPr>
        <w:t xml:space="preserve">this vision and </w:t>
      </w:r>
      <w:r w:rsidR="000749E4">
        <w:rPr>
          <w:rFonts w:ascii="Times New Roman" w:eastAsia="仿宋" w:hAnsi="Times New Roman" w:cs="Times New Roman"/>
          <w:sz w:val="28"/>
          <w:szCs w:val="32"/>
        </w:rPr>
        <w:t>starts identify</w:t>
      </w:r>
      <w:r w:rsidR="00BC3C25">
        <w:rPr>
          <w:rFonts w:ascii="Times New Roman" w:eastAsia="仿宋" w:hAnsi="Times New Roman" w:cs="Times New Roman"/>
          <w:sz w:val="28"/>
          <w:szCs w:val="32"/>
        </w:rPr>
        <w:t>ing</w:t>
      </w:r>
      <w:r w:rsidR="000749E4">
        <w:rPr>
          <w:rFonts w:ascii="Times New Roman" w:eastAsia="仿宋" w:hAnsi="Times New Roman" w:cs="Times New Roman"/>
          <w:sz w:val="28"/>
          <w:szCs w:val="32"/>
        </w:rPr>
        <w:t xml:space="preserve"> sustainability </w:t>
      </w:r>
      <w:r w:rsidR="002633D5">
        <w:rPr>
          <w:rFonts w:ascii="Times New Roman" w:eastAsia="仿宋" w:hAnsi="Times New Roman" w:cs="Times New Roman"/>
          <w:sz w:val="28"/>
          <w:szCs w:val="32"/>
        </w:rPr>
        <w:t xml:space="preserve">and disaster resilience </w:t>
      </w:r>
      <w:r w:rsidR="000749E4">
        <w:rPr>
          <w:rFonts w:ascii="Times New Roman" w:eastAsia="仿宋" w:hAnsi="Times New Roman" w:cs="Times New Roman"/>
          <w:sz w:val="28"/>
          <w:szCs w:val="32"/>
        </w:rPr>
        <w:t xml:space="preserve">deficits and </w:t>
      </w:r>
      <w:r w:rsidR="00E25997">
        <w:rPr>
          <w:rFonts w:ascii="Times New Roman" w:eastAsia="仿宋" w:hAnsi="Times New Roman" w:cs="Times New Roman"/>
          <w:sz w:val="28"/>
          <w:szCs w:val="32"/>
        </w:rPr>
        <w:t>set</w:t>
      </w:r>
      <w:r w:rsidR="00AE34C8">
        <w:rPr>
          <w:rFonts w:ascii="Times New Roman" w:eastAsia="仿宋" w:hAnsi="Times New Roman" w:cs="Times New Roman"/>
          <w:sz w:val="28"/>
          <w:szCs w:val="32"/>
        </w:rPr>
        <w:t xml:space="preserve"> relevant</w:t>
      </w:r>
      <w:r w:rsidR="00FD39C2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C17FE8">
        <w:rPr>
          <w:rFonts w:ascii="Times New Roman" w:eastAsia="仿宋" w:hAnsi="Times New Roman" w:cs="Times New Roman"/>
          <w:sz w:val="28"/>
          <w:szCs w:val="32"/>
        </w:rPr>
        <w:t xml:space="preserve">improvement </w:t>
      </w:r>
      <w:r w:rsidR="007E68F4">
        <w:rPr>
          <w:rFonts w:ascii="Times New Roman" w:eastAsia="仿宋" w:hAnsi="Times New Roman" w:cs="Times New Roman"/>
          <w:sz w:val="28"/>
          <w:szCs w:val="32"/>
        </w:rPr>
        <w:t>targets</w:t>
      </w:r>
      <w:r w:rsidR="00F94917">
        <w:rPr>
          <w:rFonts w:ascii="Times New Roman" w:eastAsia="仿宋" w:hAnsi="Times New Roman" w:cs="Times New Roman"/>
          <w:sz w:val="28"/>
          <w:szCs w:val="32"/>
        </w:rPr>
        <w:t xml:space="preserve"> for </w:t>
      </w:r>
      <w:r w:rsidR="00070C20">
        <w:rPr>
          <w:rFonts w:ascii="Times New Roman" w:eastAsia="仿宋" w:hAnsi="Times New Roman" w:cs="Times New Roman"/>
          <w:sz w:val="28"/>
          <w:szCs w:val="32"/>
        </w:rPr>
        <w:t>2030</w:t>
      </w:r>
      <w:r w:rsidR="002633D5">
        <w:rPr>
          <w:rFonts w:ascii="Times New Roman" w:eastAsia="仿宋" w:hAnsi="Times New Roman" w:cs="Times New Roman"/>
          <w:sz w:val="28"/>
          <w:szCs w:val="32"/>
        </w:rPr>
        <w:t xml:space="preserve">, </w:t>
      </w:r>
      <w:proofErr w:type="gramStart"/>
      <w:r w:rsidR="002633D5">
        <w:rPr>
          <w:rFonts w:ascii="Times New Roman" w:eastAsia="仿宋" w:hAnsi="Times New Roman" w:cs="Times New Roman"/>
          <w:sz w:val="28"/>
          <w:szCs w:val="32"/>
        </w:rPr>
        <w:t>taking into account</w:t>
      </w:r>
      <w:proofErr w:type="gramEnd"/>
      <w:r w:rsidR="002633D5">
        <w:rPr>
          <w:rFonts w:ascii="Times New Roman" w:eastAsia="仿宋" w:hAnsi="Times New Roman" w:cs="Times New Roman"/>
          <w:sz w:val="28"/>
          <w:szCs w:val="32"/>
        </w:rPr>
        <w:t xml:space="preserve"> the</w:t>
      </w:r>
      <w:r w:rsidR="00DC11FA">
        <w:rPr>
          <w:rFonts w:ascii="Times New Roman" w:eastAsia="仿宋" w:hAnsi="Times New Roman" w:cs="Times New Roman"/>
          <w:sz w:val="28"/>
          <w:szCs w:val="32"/>
        </w:rPr>
        <w:t xml:space="preserve"> specific </w:t>
      </w:r>
      <w:r w:rsidR="00BC3C25">
        <w:rPr>
          <w:rFonts w:ascii="Times New Roman" w:eastAsia="仿宋" w:hAnsi="Times New Roman" w:cs="Times New Roman"/>
          <w:sz w:val="28"/>
          <w:szCs w:val="32"/>
        </w:rPr>
        <w:t xml:space="preserve">development </w:t>
      </w:r>
      <w:r w:rsidR="00DC11FA">
        <w:rPr>
          <w:rFonts w:ascii="Times New Roman" w:eastAsia="仿宋" w:hAnsi="Times New Roman" w:cs="Times New Roman"/>
          <w:sz w:val="28"/>
          <w:szCs w:val="32"/>
        </w:rPr>
        <w:t xml:space="preserve">situation of the </w:t>
      </w:r>
      <w:r w:rsidR="00BA64CB">
        <w:rPr>
          <w:rFonts w:ascii="Times New Roman" w:eastAsia="仿宋" w:hAnsi="Times New Roman" w:cs="Times New Roman"/>
          <w:sz w:val="28"/>
          <w:szCs w:val="32"/>
        </w:rPr>
        <w:t>regional or local entity</w:t>
      </w:r>
      <w:r w:rsidR="00DC11FA">
        <w:rPr>
          <w:rFonts w:ascii="Times New Roman" w:eastAsia="仿宋" w:hAnsi="Times New Roman" w:cs="Times New Roman"/>
          <w:sz w:val="28"/>
          <w:szCs w:val="32"/>
        </w:rPr>
        <w:t xml:space="preserve">. </w:t>
      </w:r>
    </w:p>
    <w:p w14:paraId="6EE9129B" w14:textId="2B508A03" w:rsidR="00125A69" w:rsidRDefault="008B6C94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The </w:t>
      </w:r>
      <w:r w:rsidR="00E001CE"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5B08ED">
        <w:rPr>
          <w:rFonts w:ascii="Times New Roman" w:eastAsia="仿宋" w:hAnsi="Times New Roman" w:cs="Times New Roman"/>
          <w:sz w:val="28"/>
          <w:szCs w:val="32"/>
        </w:rPr>
        <w:t xml:space="preserve">is the </w:t>
      </w:r>
      <w:r w:rsidR="0045666B">
        <w:rPr>
          <w:rFonts w:ascii="Times New Roman" w:eastAsia="仿宋" w:hAnsi="Times New Roman" w:cs="Times New Roman"/>
          <w:sz w:val="28"/>
          <w:szCs w:val="32"/>
        </w:rPr>
        <w:t xml:space="preserve">ideal network for </w:t>
      </w:r>
      <w:r w:rsidR="005C0BB7">
        <w:rPr>
          <w:rFonts w:ascii="Times New Roman" w:eastAsia="仿宋" w:hAnsi="Times New Roman" w:cs="Times New Roman"/>
          <w:sz w:val="28"/>
          <w:szCs w:val="32"/>
        </w:rPr>
        <w:t>regional or local entities</w:t>
      </w:r>
      <w:r w:rsidR="0045666B">
        <w:rPr>
          <w:rFonts w:ascii="Times New Roman" w:eastAsia="仿宋" w:hAnsi="Times New Roman" w:cs="Times New Roman"/>
          <w:sz w:val="28"/>
          <w:szCs w:val="32"/>
        </w:rPr>
        <w:t xml:space="preserve"> that </w:t>
      </w:r>
      <w:r w:rsidR="00C02962">
        <w:rPr>
          <w:rFonts w:ascii="Times New Roman" w:eastAsia="仿宋" w:hAnsi="Times New Roman" w:cs="Times New Roman"/>
          <w:sz w:val="28"/>
          <w:szCs w:val="32"/>
        </w:rPr>
        <w:t xml:space="preserve">do not want to be left behind </w:t>
      </w:r>
      <w:r w:rsidR="00125A69">
        <w:rPr>
          <w:rFonts w:ascii="Times New Roman" w:eastAsia="仿宋" w:hAnsi="Times New Roman" w:cs="Times New Roman"/>
          <w:sz w:val="28"/>
          <w:szCs w:val="32"/>
        </w:rPr>
        <w:t xml:space="preserve">in </w:t>
      </w:r>
      <w:r w:rsidR="001B31B8">
        <w:rPr>
          <w:rFonts w:ascii="Times New Roman" w:eastAsia="仿宋" w:hAnsi="Times New Roman" w:cs="Times New Roman"/>
          <w:sz w:val="28"/>
          <w:szCs w:val="32"/>
        </w:rPr>
        <w:t xml:space="preserve">the </w:t>
      </w:r>
      <w:r w:rsidR="006B048E">
        <w:rPr>
          <w:rFonts w:ascii="Times New Roman" w:eastAsia="仿宋" w:hAnsi="Times New Roman" w:cs="Times New Roman"/>
          <w:sz w:val="28"/>
          <w:szCs w:val="32"/>
        </w:rPr>
        <w:t xml:space="preserve">growing momentum of </w:t>
      </w:r>
      <w:r w:rsidR="00152339">
        <w:rPr>
          <w:rFonts w:ascii="Times New Roman" w:eastAsia="仿宋" w:hAnsi="Times New Roman" w:cs="Times New Roman"/>
          <w:sz w:val="28"/>
          <w:szCs w:val="32"/>
        </w:rPr>
        <w:t xml:space="preserve">global </w:t>
      </w:r>
      <w:r w:rsidR="004D3A1E">
        <w:rPr>
          <w:rFonts w:ascii="Times New Roman" w:eastAsia="仿宋" w:hAnsi="Times New Roman" w:cs="Times New Roman"/>
          <w:sz w:val="28"/>
          <w:szCs w:val="32"/>
        </w:rPr>
        <w:t xml:space="preserve">efforts undertaken to </w:t>
      </w:r>
      <w:r w:rsidR="00152339">
        <w:rPr>
          <w:rFonts w:ascii="Times New Roman" w:eastAsia="仿宋" w:hAnsi="Times New Roman" w:cs="Times New Roman"/>
          <w:sz w:val="28"/>
          <w:szCs w:val="32"/>
        </w:rPr>
        <w:t xml:space="preserve">work towards </w:t>
      </w:r>
      <w:r w:rsidR="004F00DB">
        <w:rPr>
          <w:rFonts w:ascii="Times New Roman" w:eastAsia="仿宋" w:hAnsi="Times New Roman" w:cs="Times New Roman"/>
          <w:sz w:val="28"/>
          <w:szCs w:val="32"/>
        </w:rPr>
        <w:t>carbon</w:t>
      </w:r>
      <w:r w:rsidR="00152339">
        <w:rPr>
          <w:rFonts w:ascii="Times New Roman" w:eastAsia="仿宋" w:hAnsi="Times New Roman" w:cs="Times New Roman"/>
          <w:sz w:val="28"/>
          <w:szCs w:val="32"/>
        </w:rPr>
        <w:t xml:space="preserve"> neutrality. </w:t>
      </w:r>
    </w:p>
    <w:p w14:paraId="3ECA4C6D" w14:textId="649B0CB3" w:rsidR="007F2E01" w:rsidRPr="00C02E89" w:rsidRDefault="008D47CE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The attachment gives further information. </w:t>
      </w:r>
      <w:r w:rsidR="00D72F27" w:rsidRPr="00C02E89">
        <w:rPr>
          <w:rFonts w:ascii="Times New Roman" w:eastAsia="仿宋" w:hAnsi="Times New Roman" w:cs="Times New Roman"/>
          <w:sz w:val="28"/>
          <w:szCs w:val="32"/>
        </w:rPr>
        <w:t xml:space="preserve">For any </w:t>
      </w:r>
      <w:r w:rsidR="00C02E89" w:rsidRPr="00C02E89">
        <w:rPr>
          <w:rFonts w:ascii="Times New Roman" w:eastAsia="仿宋" w:hAnsi="Times New Roman" w:cs="Times New Roman"/>
          <w:sz w:val="28"/>
          <w:szCs w:val="32"/>
        </w:rPr>
        <w:t>questions</w:t>
      </w:r>
      <w:r w:rsidR="00153D50">
        <w:rPr>
          <w:rFonts w:ascii="Times New Roman" w:eastAsia="仿宋" w:hAnsi="Times New Roman" w:cs="Times New Roman"/>
          <w:sz w:val="28"/>
          <w:szCs w:val="32"/>
        </w:rPr>
        <w:t xml:space="preserve"> you may have</w:t>
      </w:r>
      <w:r w:rsidR="00C02E89" w:rsidRPr="00C02E89">
        <w:rPr>
          <w:rFonts w:ascii="Times New Roman" w:eastAsia="仿宋" w:hAnsi="Times New Roman" w:cs="Times New Roman"/>
          <w:sz w:val="28"/>
          <w:szCs w:val="32"/>
        </w:rPr>
        <w:t>,</w:t>
      </w:r>
      <w:r w:rsidR="00D72F27" w:rsidRPr="00C02E89">
        <w:rPr>
          <w:rFonts w:ascii="Times New Roman" w:eastAsia="仿宋" w:hAnsi="Times New Roman" w:cs="Times New Roman"/>
          <w:sz w:val="28"/>
          <w:szCs w:val="32"/>
        </w:rPr>
        <w:t xml:space="preserve"> please contact Prof. DEFILLA Steivan, </w:t>
      </w:r>
      <w:hyperlink r:id="rId12" w:history="1">
        <w:r w:rsidR="00FE3EFF" w:rsidRPr="002526A5">
          <w:rPr>
            <w:rStyle w:val="Lienhypertexte"/>
            <w:rFonts w:ascii="Times New Roman" w:eastAsia="仿宋" w:hAnsi="Times New Roman" w:cs="Times New Roman"/>
            <w:sz w:val="28"/>
            <w:szCs w:val="32"/>
          </w:rPr>
          <w:t>steivan@tju.edu.cn</w:t>
        </w:r>
      </w:hyperlink>
      <w:r w:rsidR="00FE3EFF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D72F27" w:rsidRPr="00C02E89">
        <w:rPr>
          <w:rFonts w:ascii="Times New Roman" w:eastAsia="仿宋" w:hAnsi="Times New Roman" w:cs="Times New Roman"/>
          <w:sz w:val="28"/>
          <w:szCs w:val="32"/>
        </w:rPr>
        <w:t>, Fax: 0086</w:t>
      </w:r>
      <w:r w:rsidR="001F2FBC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D72F27" w:rsidRPr="00C02E89">
        <w:rPr>
          <w:rFonts w:ascii="Times New Roman" w:eastAsia="仿宋" w:hAnsi="Times New Roman" w:cs="Times New Roman"/>
          <w:sz w:val="28"/>
          <w:szCs w:val="32"/>
        </w:rPr>
        <w:t xml:space="preserve">22 2740 0847.  </w:t>
      </w:r>
    </w:p>
    <w:p w14:paraId="1C539D4F" w14:textId="7F6363AB" w:rsidR="00963325" w:rsidRDefault="003A6020" w:rsidP="00B52641">
      <w:pPr>
        <w:spacing w:line="5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>Best regards</w:t>
      </w:r>
    </w:p>
    <w:p w14:paraId="37C8E051" w14:textId="4EFDF3B8" w:rsidR="00963325" w:rsidRDefault="003A6020" w:rsidP="00B52641">
      <w:pPr>
        <w:spacing w:line="540" w:lineRule="exact"/>
        <w:rPr>
          <w:rFonts w:ascii="Times New Roman" w:eastAsia="仿宋" w:hAnsi="Times New Roman" w:cs="Times New Roman"/>
          <w:sz w:val="28"/>
          <w:szCs w:val="32"/>
        </w:rPr>
      </w:pPr>
      <w:r w:rsidRPr="00C02E89">
        <w:rPr>
          <w:noProof/>
        </w:rPr>
        <w:drawing>
          <wp:anchor distT="0" distB="0" distL="114300" distR="114300" simplePos="0" relativeHeight="251659264" behindDoc="0" locked="0" layoutInCell="1" allowOverlap="1" wp14:anchorId="1A8CB971" wp14:editId="26020CF9">
            <wp:simplePos x="0" y="0"/>
            <wp:positionH relativeFrom="column">
              <wp:posOffset>702945</wp:posOffset>
            </wp:positionH>
            <wp:positionV relativeFrom="paragraph">
              <wp:posOffset>215900</wp:posOffset>
            </wp:positionV>
            <wp:extent cx="2381250" cy="2381250"/>
            <wp:effectExtent l="0" t="0" r="0" b="0"/>
            <wp:wrapNone/>
            <wp:docPr id="3" name="图片 3" descr="se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seal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7C" w:rsidRPr="00910E1E">
        <w:rPr>
          <w:rFonts w:ascii="Times New Roman" w:eastAsia="Arial Unicode MS" w:hAnsi="Times New Roman" w:cs="Times New Roman"/>
          <w:noProof/>
          <w:sz w:val="24"/>
        </w:rPr>
        <w:drawing>
          <wp:anchor distT="0" distB="0" distL="0" distR="0" simplePos="0" relativeHeight="251664384" behindDoc="0" locked="0" layoutInCell="1" allowOverlap="1" wp14:anchorId="6F2AFFC2" wp14:editId="5FA2B3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03325" cy="591185"/>
            <wp:effectExtent l="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8C93F" w14:textId="77777777" w:rsidR="00963325" w:rsidRDefault="00963325" w:rsidP="00B52641">
      <w:pPr>
        <w:spacing w:line="540" w:lineRule="exact"/>
        <w:rPr>
          <w:rFonts w:ascii="Times New Roman" w:eastAsia="仿宋" w:hAnsi="Times New Roman" w:cs="Times New Roman"/>
          <w:sz w:val="28"/>
          <w:szCs w:val="32"/>
        </w:rPr>
      </w:pPr>
    </w:p>
    <w:p w14:paraId="38F0A722" w14:textId="30524BF5" w:rsidR="009F2B21" w:rsidRDefault="009F2B21" w:rsidP="00B52641">
      <w:pPr>
        <w:spacing w:line="5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>Li Zhu, President,</w:t>
      </w:r>
    </w:p>
    <w:p w14:paraId="09E2F534" w14:textId="35B37056" w:rsidR="002D5DB2" w:rsidRDefault="00B52641" w:rsidP="00B52641">
      <w:pPr>
        <w:spacing w:line="540" w:lineRule="exact"/>
        <w:rPr>
          <w:rFonts w:ascii="Times New Roman" w:eastAsia="仿宋" w:hAnsi="Times New Roman" w:cs="Times New Roman"/>
          <w:sz w:val="28"/>
          <w:szCs w:val="32"/>
        </w:rPr>
      </w:pPr>
      <w:r w:rsidRPr="00B52641">
        <w:rPr>
          <w:rFonts w:ascii="Times New Roman" w:eastAsia="仿宋" w:hAnsi="Times New Roman" w:cs="Times New Roman" w:hint="eastAsia"/>
          <w:sz w:val="28"/>
          <w:szCs w:val="32"/>
        </w:rPr>
        <w:t>APEC</w:t>
      </w:r>
      <w:r w:rsidRPr="00B52641">
        <w:rPr>
          <w:rFonts w:ascii="Times New Roman" w:eastAsia="仿宋" w:hAnsi="Times New Roman" w:cs="Times New Roman"/>
          <w:sz w:val="28"/>
          <w:szCs w:val="32"/>
        </w:rPr>
        <w:t xml:space="preserve"> Sustainable Energy Center</w:t>
      </w:r>
      <w:r w:rsidR="00DD08F1">
        <w:rPr>
          <w:rFonts w:ascii="Times New Roman" w:eastAsia="仿宋" w:hAnsi="Times New Roman" w:cs="Times New Roman"/>
          <w:sz w:val="28"/>
          <w:szCs w:val="32"/>
        </w:rPr>
        <w:t>, Tianjin, China</w:t>
      </w:r>
    </w:p>
    <w:p w14:paraId="74CBBAE3" w14:textId="46CD9937" w:rsidR="00AA4B27" w:rsidRDefault="00AA4B27" w:rsidP="00D335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</w:p>
    <w:p w14:paraId="587BAB78" w14:textId="1C580EC3" w:rsidR="00AA4B27" w:rsidRDefault="00AA4B27" w:rsidP="00D335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 w:rsidRPr="00FC525B">
        <w:rPr>
          <w:rFonts w:ascii="Times New Roman" w:eastAsia="仿宋" w:hAnsi="Times New Roman" w:cs="Times New Roman"/>
          <w:sz w:val="28"/>
          <w:szCs w:val="32"/>
        </w:rPr>
        <w:t xml:space="preserve">Copy: </w:t>
      </w:r>
      <w:r w:rsidRPr="00FC525B">
        <w:rPr>
          <w:rFonts w:ascii="Times New Roman" w:eastAsia="仿宋" w:hAnsi="Times New Roman" w:cs="Times New Roman"/>
          <w:sz w:val="28"/>
          <w:szCs w:val="32"/>
        </w:rPr>
        <w:tab/>
      </w:r>
      <w:r w:rsidR="00A738BC" w:rsidRPr="00FC525B">
        <w:rPr>
          <w:rFonts w:ascii="Times New Roman" w:eastAsia="仿宋" w:hAnsi="Times New Roman" w:cs="Times New Roman"/>
          <w:sz w:val="28"/>
          <w:szCs w:val="32"/>
        </w:rPr>
        <w:tab/>
      </w:r>
    </w:p>
    <w:p w14:paraId="3FD58E69" w14:textId="42348D25" w:rsidR="00A1664C" w:rsidRDefault="009F44D9" w:rsidP="00D335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 w:rsidRPr="00170DBB">
        <w:rPr>
          <w:rFonts w:ascii="Times New Roman" w:eastAsia="仿宋" w:hAnsi="Times New Roman" w:cs="Times New Roman"/>
          <w:sz w:val="28"/>
          <w:szCs w:val="32"/>
        </w:rPr>
        <w:t>Annex</w:t>
      </w:r>
      <w:r w:rsidRPr="00170DBB">
        <w:rPr>
          <w:rFonts w:ascii="Times New Roman" w:eastAsia="仿宋" w:hAnsi="Times New Roman" w:cs="Times New Roman"/>
          <w:sz w:val="28"/>
          <w:szCs w:val="32"/>
        </w:rPr>
        <w:t>：</w:t>
      </w:r>
      <w:r w:rsidR="00E07579">
        <w:rPr>
          <w:rFonts w:ascii="Times New Roman" w:eastAsia="仿宋" w:hAnsi="Times New Roman" w:cs="Times New Roman"/>
          <w:sz w:val="28"/>
          <w:szCs w:val="32"/>
        </w:rPr>
        <w:t>Membership</w:t>
      </w:r>
      <w:r w:rsidR="00D241FC">
        <w:rPr>
          <w:rFonts w:ascii="Times New Roman" w:eastAsia="仿宋" w:hAnsi="Times New Roman" w:cs="Times New Roman"/>
          <w:sz w:val="28"/>
          <w:szCs w:val="32"/>
        </w:rPr>
        <w:t xml:space="preserve"> Declaration</w:t>
      </w:r>
      <w:r w:rsidR="00966D66">
        <w:rPr>
          <w:rFonts w:ascii="Times New Roman" w:eastAsia="仿宋" w:hAnsi="Times New Roman" w:cs="Times New Roman"/>
          <w:sz w:val="28"/>
          <w:szCs w:val="32"/>
        </w:rPr>
        <w:t xml:space="preserve"> for Provinces, Cities, </w:t>
      </w:r>
      <w:r w:rsidR="0084402C">
        <w:rPr>
          <w:rFonts w:ascii="Times New Roman" w:eastAsia="仿宋" w:hAnsi="Times New Roman" w:cs="Times New Roman"/>
          <w:sz w:val="28"/>
          <w:szCs w:val="32"/>
        </w:rPr>
        <w:t xml:space="preserve">and </w:t>
      </w:r>
      <w:r w:rsidR="00966D66">
        <w:rPr>
          <w:rFonts w:ascii="Times New Roman" w:eastAsia="仿宋" w:hAnsi="Times New Roman" w:cs="Times New Roman"/>
          <w:sz w:val="28"/>
          <w:szCs w:val="32"/>
        </w:rPr>
        <w:t>Municipalities</w:t>
      </w:r>
      <w:r w:rsidR="00A1664C">
        <w:rPr>
          <w:rFonts w:ascii="Times New Roman" w:eastAsia="仿宋" w:hAnsi="Times New Roman" w:cs="Times New Roman"/>
          <w:sz w:val="28"/>
          <w:szCs w:val="32"/>
        </w:rPr>
        <w:br w:type="page"/>
      </w:r>
    </w:p>
    <w:p w14:paraId="7EC51F8B" w14:textId="02E1CA0A" w:rsidR="007F2E01" w:rsidRPr="008856CA" w:rsidRDefault="00CA6EF8" w:rsidP="00957DA3">
      <w:pPr>
        <w:spacing w:beforeLines="100" w:before="312" w:afterLines="100" w:after="312"/>
        <w:outlineLvl w:val="0"/>
        <w:rPr>
          <w:rFonts w:ascii="STZhongsong" w:eastAsia="STZhongsong" w:hAnsi="STZhongsong" w:cs="Times New Roman"/>
          <w:sz w:val="36"/>
          <w:szCs w:val="36"/>
        </w:rPr>
      </w:pPr>
      <w:r w:rsidRPr="00CA6EF8">
        <w:rPr>
          <w:rFonts w:ascii="Times New Roman" w:eastAsia="Songti SC" w:hAnsi="Times New Roman" w:cs="Times New Roman"/>
          <w:sz w:val="36"/>
          <w:szCs w:val="36"/>
        </w:rPr>
        <w:lastRenderedPageBreak/>
        <w:t>Annex</w:t>
      </w:r>
      <w:r w:rsidR="008856CA" w:rsidRPr="008856CA">
        <w:rPr>
          <w:rFonts w:ascii="STZhongsong" w:eastAsia="STZhongsong" w:hAnsi="STZhongsong" w:cs="Times New Roman" w:hint="eastAsia"/>
          <w:sz w:val="36"/>
          <w:szCs w:val="36"/>
        </w:rPr>
        <w:t>：</w:t>
      </w:r>
    </w:p>
    <w:p w14:paraId="6B5809AF" w14:textId="338ADEAB" w:rsidR="002F74C2" w:rsidRPr="00170DBB" w:rsidRDefault="00474D91" w:rsidP="00B52641">
      <w:pPr>
        <w:spacing w:beforeLines="50" w:before="156" w:afterLines="100" w:after="312" w:line="440" w:lineRule="exact"/>
        <w:jc w:val="center"/>
        <w:rPr>
          <w:rFonts w:ascii="STZhongsong" w:eastAsia="STZhongsong" w:hAnsi="STZhongsong"/>
          <w:b/>
          <w:spacing w:val="-10"/>
          <w:sz w:val="36"/>
          <w:szCs w:val="36"/>
        </w:rPr>
      </w:pPr>
      <w:r>
        <w:rPr>
          <w:rFonts w:ascii="Times New Roman" w:eastAsia="仿宋" w:hAnsi="Times New Roman"/>
          <w:b/>
          <w:sz w:val="36"/>
          <w:szCs w:val="36"/>
        </w:rPr>
        <w:t>Membership</w:t>
      </w:r>
      <w:r w:rsidR="00D33541">
        <w:rPr>
          <w:rFonts w:ascii="Times New Roman" w:eastAsia="仿宋" w:hAnsi="Times New Roman"/>
          <w:b/>
          <w:sz w:val="36"/>
          <w:szCs w:val="36"/>
        </w:rPr>
        <w:t xml:space="preserve"> Declaration</w:t>
      </w:r>
      <w:r w:rsidR="000766D4">
        <w:rPr>
          <w:rFonts w:ascii="Times New Roman" w:eastAsia="仿宋" w:hAnsi="Times New Roman"/>
          <w:b/>
          <w:sz w:val="36"/>
          <w:szCs w:val="36"/>
        </w:rPr>
        <w:t xml:space="preserve"> for Provinces, Cities, </w:t>
      </w:r>
      <w:r w:rsidR="00793BB6">
        <w:rPr>
          <w:rFonts w:ascii="Times New Roman" w:eastAsia="仿宋" w:hAnsi="Times New Roman"/>
          <w:b/>
          <w:sz w:val="36"/>
          <w:szCs w:val="36"/>
        </w:rPr>
        <w:t xml:space="preserve">Municipalities, Regencies </w:t>
      </w:r>
      <w:r w:rsidR="000708C5">
        <w:rPr>
          <w:rFonts w:ascii="Times New Roman" w:eastAsia="仿宋" w:hAnsi="Times New Roman"/>
          <w:b/>
          <w:sz w:val="36"/>
          <w:szCs w:val="36"/>
        </w:rPr>
        <w:t xml:space="preserve">and </w:t>
      </w:r>
      <w:r w:rsidR="00793BB6">
        <w:rPr>
          <w:rFonts w:ascii="Times New Roman" w:eastAsia="仿宋" w:hAnsi="Times New Roman"/>
          <w:b/>
          <w:sz w:val="36"/>
          <w:szCs w:val="36"/>
        </w:rPr>
        <w:t>Towns</w:t>
      </w:r>
    </w:p>
    <w:p w14:paraId="49D8CAD9" w14:textId="79155ABA" w:rsidR="00D356B6" w:rsidRPr="00170DBB" w:rsidRDefault="00D356B6" w:rsidP="00D356B6">
      <w:pPr>
        <w:spacing w:afterLines="100" w:after="312" w:line="440" w:lineRule="exact"/>
        <w:ind w:firstLine="645"/>
        <w:rPr>
          <w:rFonts w:ascii="Times New Roman" w:eastAsia="仿宋" w:hAnsi="Times New Roman"/>
          <w:b/>
          <w:sz w:val="28"/>
          <w:szCs w:val="32"/>
        </w:rPr>
      </w:pPr>
      <w:r w:rsidRPr="00170DBB">
        <w:rPr>
          <w:rFonts w:ascii="Times New Roman" w:eastAsia="仿宋" w:hAnsi="Times New Roman"/>
          <w:b/>
          <w:sz w:val="28"/>
          <w:szCs w:val="32"/>
        </w:rPr>
        <w:fldChar w:fldCharType="begin"/>
      </w:r>
      <w:r w:rsidRPr="00170DBB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170DBB">
        <w:rPr>
          <w:rFonts w:ascii="Times New Roman" w:eastAsia="仿宋" w:hAnsi="Times New Roman" w:hint="eastAsia"/>
          <w:b/>
          <w:sz w:val="28"/>
          <w:szCs w:val="32"/>
        </w:rPr>
        <w:instrText>= 1 \* ROMAN</w:instrText>
      </w:r>
      <w:r w:rsidRPr="00170DBB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170DBB">
        <w:rPr>
          <w:rFonts w:ascii="Times New Roman" w:eastAsia="仿宋" w:hAnsi="Times New Roman"/>
          <w:b/>
          <w:sz w:val="28"/>
          <w:szCs w:val="32"/>
        </w:rPr>
        <w:fldChar w:fldCharType="separate"/>
      </w:r>
      <w:r w:rsidRPr="00170DBB">
        <w:rPr>
          <w:rFonts w:ascii="Times New Roman" w:eastAsia="仿宋" w:hAnsi="Times New Roman"/>
          <w:b/>
          <w:noProof/>
          <w:sz w:val="28"/>
          <w:szCs w:val="32"/>
        </w:rPr>
        <w:t>I</w:t>
      </w:r>
      <w:r w:rsidRPr="00170DBB">
        <w:rPr>
          <w:rFonts w:ascii="Times New Roman" w:eastAsia="仿宋" w:hAnsi="Times New Roman"/>
          <w:b/>
          <w:sz w:val="28"/>
          <w:szCs w:val="32"/>
        </w:rPr>
        <w:fldChar w:fldCharType="end"/>
      </w:r>
      <w:r w:rsidRPr="00170DBB">
        <w:rPr>
          <w:rFonts w:ascii="Times New Roman" w:eastAsia="仿宋" w:hAnsi="Times New Roman"/>
          <w:b/>
          <w:sz w:val="28"/>
          <w:szCs w:val="32"/>
        </w:rPr>
        <w:t xml:space="preserve">. </w:t>
      </w:r>
      <w:r w:rsidR="00C73A21">
        <w:rPr>
          <w:rFonts w:ascii="Times New Roman" w:eastAsia="仿宋" w:hAnsi="Times New Roman"/>
          <w:b/>
          <w:sz w:val="28"/>
          <w:szCs w:val="32"/>
        </w:rPr>
        <w:t>Introduction</w:t>
      </w:r>
    </w:p>
    <w:p w14:paraId="6371C4B9" w14:textId="00203BAE" w:rsidR="00170DBB" w:rsidRDefault="00075B46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 w:rsidRPr="00170DBB">
        <w:rPr>
          <w:rFonts w:ascii="Times New Roman" w:eastAsia="仿宋" w:hAnsi="Times New Roman" w:hint="eastAsia"/>
          <w:sz w:val="28"/>
          <w:szCs w:val="32"/>
        </w:rPr>
        <w:t xml:space="preserve">APEC Cooperative Network </w:t>
      </w:r>
      <w:r w:rsidR="009014A1">
        <w:rPr>
          <w:rFonts w:ascii="Times New Roman" w:eastAsia="仿宋" w:hAnsi="Times New Roman" w:cs="Times New Roman"/>
          <w:sz w:val="28"/>
          <w:szCs w:val="32"/>
        </w:rPr>
        <w:t>of</w:t>
      </w:r>
      <w:r w:rsidR="009014A1" w:rsidRPr="00170DBB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9014A1">
        <w:rPr>
          <w:rFonts w:ascii="Times New Roman" w:eastAsia="仿宋" w:hAnsi="Times New Roman" w:cs="Times New Roman"/>
          <w:sz w:val="28"/>
          <w:szCs w:val="32"/>
        </w:rPr>
        <w:t>Sustainable Provinces,</w:t>
      </w:r>
      <w:r w:rsidR="009014A1" w:rsidRPr="00170DBB">
        <w:rPr>
          <w:rFonts w:ascii="Times New Roman" w:eastAsia="仿宋" w:hAnsi="Times New Roman" w:cs="Times New Roman"/>
          <w:sz w:val="28"/>
          <w:szCs w:val="32"/>
        </w:rPr>
        <w:t xml:space="preserve"> Cities</w:t>
      </w:r>
      <w:r w:rsidR="007F2866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9014A1">
        <w:rPr>
          <w:rFonts w:ascii="Times New Roman" w:eastAsia="仿宋" w:hAnsi="Times New Roman" w:cs="Times New Roman"/>
          <w:sz w:val="28"/>
          <w:szCs w:val="32"/>
        </w:rPr>
        <w:t>Municipalities</w:t>
      </w:r>
      <w:r w:rsidR="007F2866">
        <w:rPr>
          <w:rFonts w:ascii="Times New Roman" w:eastAsia="仿宋" w:hAnsi="Times New Roman" w:cs="Times New Roman"/>
          <w:sz w:val="28"/>
          <w:szCs w:val="32"/>
        </w:rPr>
        <w:t>, Regencies or Towns</w:t>
      </w:r>
      <w:r w:rsidR="009014A1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3526CD" w:rsidRPr="00170DBB">
        <w:rPr>
          <w:rFonts w:ascii="Times New Roman" w:eastAsia="仿宋" w:hAnsi="Times New Roman" w:hint="eastAsia"/>
          <w:sz w:val="28"/>
          <w:szCs w:val="32"/>
        </w:rPr>
        <w:t>is</w:t>
      </w:r>
      <w:r w:rsidR="003526CD" w:rsidRPr="00170DBB">
        <w:rPr>
          <w:rFonts w:ascii="Times New Roman" w:eastAsia="仿宋" w:hAnsi="Times New Roman"/>
          <w:sz w:val="28"/>
          <w:szCs w:val="32"/>
        </w:rPr>
        <w:t xml:space="preserve"> an open, shared</w:t>
      </w:r>
      <w:r w:rsidR="006329C8">
        <w:rPr>
          <w:rFonts w:ascii="Times New Roman" w:eastAsia="仿宋" w:hAnsi="Times New Roman"/>
          <w:sz w:val="28"/>
          <w:szCs w:val="32"/>
        </w:rPr>
        <w:t>,</w:t>
      </w:r>
      <w:r w:rsidR="003526CD" w:rsidRPr="00170DBB">
        <w:rPr>
          <w:rFonts w:ascii="Times New Roman" w:eastAsia="仿宋" w:hAnsi="Times New Roman"/>
          <w:sz w:val="28"/>
          <w:szCs w:val="32"/>
        </w:rPr>
        <w:t xml:space="preserve"> fair </w:t>
      </w:r>
      <w:r w:rsidR="006329C8">
        <w:rPr>
          <w:rFonts w:ascii="Times New Roman" w:eastAsia="仿宋" w:hAnsi="Times New Roman"/>
          <w:sz w:val="28"/>
          <w:szCs w:val="32"/>
        </w:rPr>
        <w:t xml:space="preserve">and </w:t>
      </w:r>
      <w:r w:rsidR="003526CD" w:rsidRPr="00170DBB">
        <w:rPr>
          <w:rFonts w:ascii="Times New Roman" w:eastAsia="仿宋" w:hAnsi="Times New Roman"/>
          <w:sz w:val="28"/>
          <w:szCs w:val="32"/>
        </w:rPr>
        <w:t xml:space="preserve">cooperative </w:t>
      </w:r>
      <w:r w:rsidR="00E4035D">
        <w:rPr>
          <w:rFonts w:ascii="Times New Roman" w:eastAsia="仿宋" w:hAnsi="Times New Roman"/>
          <w:sz w:val="28"/>
          <w:szCs w:val="32"/>
        </w:rPr>
        <w:t xml:space="preserve">partnership initiative </w:t>
      </w:r>
      <w:r w:rsidR="00513D4C">
        <w:rPr>
          <w:rFonts w:ascii="Times New Roman" w:eastAsia="仿宋" w:hAnsi="Times New Roman"/>
          <w:sz w:val="28"/>
          <w:szCs w:val="32"/>
        </w:rPr>
        <w:t>servicing</w:t>
      </w:r>
      <w:r w:rsidR="00513D4C" w:rsidRPr="00170DBB">
        <w:rPr>
          <w:rFonts w:ascii="Times New Roman" w:eastAsia="仿宋" w:hAnsi="Times New Roman"/>
          <w:sz w:val="28"/>
          <w:szCs w:val="32"/>
        </w:rPr>
        <w:t xml:space="preserve"> </w:t>
      </w:r>
      <w:r w:rsidR="00772301">
        <w:rPr>
          <w:rFonts w:ascii="Times New Roman" w:eastAsia="仿宋" w:hAnsi="Times New Roman"/>
          <w:sz w:val="28"/>
          <w:szCs w:val="32"/>
        </w:rPr>
        <w:t>regional and local entities</w:t>
      </w:r>
      <w:r w:rsidR="000C43FD">
        <w:rPr>
          <w:rFonts w:ascii="Times New Roman" w:eastAsia="仿宋" w:hAnsi="Times New Roman"/>
          <w:sz w:val="28"/>
          <w:szCs w:val="32"/>
        </w:rPr>
        <w:t xml:space="preserve"> of the </w:t>
      </w:r>
      <w:r w:rsidR="003526CD" w:rsidRPr="00170DBB">
        <w:rPr>
          <w:rFonts w:ascii="Times New Roman" w:eastAsia="仿宋" w:hAnsi="Times New Roman"/>
          <w:sz w:val="28"/>
          <w:szCs w:val="32"/>
        </w:rPr>
        <w:t>21 APEC economies. APEC Sustainable Energy Center</w:t>
      </w:r>
      <w:r w:rsidR="00E55A25">
        <w:rPr>
          <w:rFonts w:ascii="Times New Roman" w:eastAsia="仿宋" w:hAnsi="Times New Roman"/>
          <w:sz w:val="28"/>
          <w:szCs w:val="32"/>
        </w:rPr>
        <w:t xml:space="preserve"> </w:t>
      </w:r>
      <w:r w:rsidR="003526CD" w:rsidRPr="00170DBB">
        <w:rPr>
          <w:rFonts w:ascii="Times New Roman" w:eastAsia="仿宋" w:hAnsi="Times New Roman"/>
          <w:sz w:val="28"/>
          <w:szCs w:val="32"/>
        </w:rPr>
        <w:t>(APSEC)</w:t>
      </w:r>
      <w:r w:rsidR="009D7CC8">
        <w:rPr>
          <w:rFonts w:ascii="Times New Roman" w:eastAsia="仿宋" w:hAnsi="Times New Roman"/>
          <w:sz w:val="28"/>
          <w:szCs w:val="32"/>
        </w:rPr>
        <w:t xml:space="preserve">, </w:t>
      </w:r>
      <w:r w:rsidR="003526CD" w:rsidRPr="00170DBB">
        <w:rPr>
          <w:rFonts w:ascii="Times New Roman" w:eastAsia="仿宋" w:hAnsi="Times New Roman"/>
          <w:sz w:val="28"/>
          <w:szCs w:val="32"/>
        </w:rPr>
        <w:t xml:space="preserve">established at the 11th APEC Energy Ministerial Meeting in 2014, </w:t>
      </w:r>
      <w:r w:rsidR="009D7CC8">
        <w:rPr>
          <w:rFonts w:ascii="Times New Roman" w:eastAsia="仿宋" w:hAnsi="Times New Roman"/>
          <w:sz w:val="28"/>
          <w:szCs w:val="32"/>
        </w:rPr>
        <w:t>has been designated</w:t>
      </w:r>
      <w:r w:rsidR="009D7CC8" w:rsidRPr="00170DBB">
        <w:rPr>
          <w:rFonts w:ascii="Times New Roman" w:eastAsia="仿宋" w:hAnsi="Times New Roman"/>
          <w:sz w:val="28"/>
          <w:szCs w:val="32"/>
        </w:rPr>
        <w:t xml:space="preserve"> </w:t>
      </w:r>
      <w:r w:rsidR="000C6974">
        <w:rPr>
          <w:rFonts w:ascii="Times New Roman" w:eastAsia="仿宋" w:hAnsi="Times New Roman"/>
          <w:sz w:val="28"/>
          <w:szCs w:val="32"/>
        </w:rPr>
        <w:t xml:space="preserve">by APEC Leaders </w:t>
      </w:r>
      <w:r w:rsidR="009D7CC8" w:rsidRPr="00170DBB">
        <w:rPr>
          <w:rFonts w:ascii="Times New Roman" w:eastAsia="仿宋" w:hAnsi="Times New Roman"/>
          <w:sz w:val="28"/>
          <w:szCs w:val="32"/>
        </w:rPr>
        <w:t xml:space="preserve">as the official implementation agency for the </w:t>
      </w:r>
      <w:r w:rsidR="009D7CC8">
        <w:rPr>
          <w:rFonts w:ascii="Times New Roman" w:eastAsia="仿宋" w:hAnsi="Times New Roman"/>
          <w:sz w:val="28"/>
          <w:szCs w:val="32"/>
        </w:rPr>
        <w:t>partnership</w:t>
      </w:r>
      <w:r w:rsidR="009D7CC8" w:rsidRPr="00170DBB">
        <w:rPr>
          <w:rFonts w:ascii="Times New Roman" w:eastAsia="仿宋" w:hAnsi="Times New Roman"/>
          <w:sz w:val="28"/>
          <w:szCs w:val="32"/>
        </w:rPr>
        <w:t xml:space="preserve"> initiative</w:t>
      </w:r>
      <w:r w:rsidR="003526CD" w:rsidRPr="00170DBB">
        <w:rPr>
          <w:rFonts w:ascii="Times New Roman" w:eastAsia="仿宋" w:hAnsi="Times New Roman"/>
          <w:sz w:val="28"/>
          <w:szCs w:val="32"/>
        </w:rPr>
        <w:t xml:space="preserve">. </w:t>
      </w:r>
    </w:p>
    <w:p w14:paraId="4D264336" w14:textId="34DC4176" w:rsidR="00170DBB" w:rsidRPr="00170DBB" w:rsidRDefault="00170DBB" w:rsidP="00B52641">
      <w:pPr>
        <w:spacing w:afterLines="100" w:after="312" w:line="440" w:lineRule="exact"/>
        <w:ind w:firstLine="645"/>
        <w:rPr>
          <w:rFonts w:ascii="Times New Roman" w:eastAsia="仿宋" w:hAnsi="Times New Roman"/>
          <w:b/>
          <w:sz w:val="28"/>
          <w:szCs w:val="32"/>
        </w:rPr>
      </w:pPr>
      <w:r w:rsidRPr="00170DBB">
        <w:rPr>
          <w:rFonts w:ascii="Times New Roman" w:eastAsia="仿宋" w:hAnsi="Times New Roman"/>
          <w:b/>
          <w:sz w:val="28"/>
          <w:szCs w:val="32"/>
        </w:rPr>
        <w:fldChar w:fldCharType="begin"/>
      </w:r>
      <w:r w:rsidRPr="00170DBB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170DBB">
        <w:rPr>
          <w:rFonts w:ascii="Times New Roman" w:eastAsia="仿宋" w:hAnsi="Times New Roman" w:hint="eastAsia"/>
          <w:b/>
          <w:sz w:val="28"/>
          <w:szCs w:val="32"/>
        </w:rPr>
        <w:instrText>= 2. \* ROMAN</w:instrText>
      </w:r>
      <w:r w:rsidRPr="00170DBB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170DBB">
        <w:rPr>
          <w:rFonts w:ascii="Times New Roman" w:eastAsia="仿宋" w:hAnsi="Times New Roman"/>
          <w:b/>
          <w:sz w:val="28"/>
          <w:szCs w:val="32"/>
        </w:rPr>
        <w:fldChar w:fldCharType="separate"/>
      </w:r>
      <w:r w:rsidRPr="00170DBB">
        <w:rPr>
          <w:rFonts w:ascii="Times New Roman" w:eastAsia="仿宋" w:hAnsi="Times New Roman"/>
          <w:b/>
          <w:noProof/>
          <w:sz w:val="28"/>
          <w:szCs w:val="32"/>
        </w:rPr>
        <w:t>II</w:t>
      </w:r>
      <w:r w:rsidRPr="00170DBB">
        <w:rPr>
          <w:rFonts w:ascii="Times New Roman" w:eastAsia="仿宋" w:hAnsi="Times New Roman"/>
          <w:b/>
          <w:sz w:val="28"/>
          <w:szCs w:val="32"/>
        </w:rPr>
        <w:fldChar w:fldCharType="end"/>
      </w:r>
      <w:r w:rsidRPr="00170DBB">
        <w:rPr>
          <w:rFonts w:ascii="Times New Roman" w:eastAsia="仿宋" w:hAnsi="Times New Roman"/>
          <w:b/>
          <w:sz w:val="28"/>
          <w:szCs w:val="32"/>
        </w:rPr>
        <w:t xml:space="preserve">. </w:t>
      </w:r>
      <w:r w:rsidR="005C0D50">
        <w:rPr>
          <w:rFonts w:ascii="Times New Roman" w:eastAsia="仿宋" w:hAnsi="Times New Roman"/>
          <w:b/>
          <w:sz w:val="28"/>
          <w:szCs w:val="32"/>
        </w:rPr>
        <w:t>Purpose</w:t>
      </w:r>
    </w:p>
    <w:p w14:paraId="5D06ED1C" w14:textId="4DAA761F" w:rsidR="00D94919" w:rsidRDefault="008C408C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 w:rsidRPr="00FF3EBF">
        <w:rPr>
          <w:rFonts w:ascii="Times New Roman" w:eastAsia="仿宋" w:hAnsi="Times New Roman" w:cs="Times New Roman"/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0D3EE7EF" wp14:editId="0C1B9601">
            <wp:simplePos x="0" y="0"/>
            <wp:positionH relativeFrom="column">
              <wp:posOffset>2696845</wp:posOffset>
            </wp:positionH>
            <wp:positionV relativeFrom="paragraph">
              <wp:posOffset>2028190</wp:posOffset>
            </wp:positionV>
            <wp:extent cx="1176020" cy="1160145"/>
            <wp:effectExtent l="0" t="0" r="5080" b="1905"/>
            <wp:wrapTopAndBottom/>
            <wp:docPr id="19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BF798D8B-199A-90B0-4951-3B859C7CD3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BF798D8B-199A-90B0-4951-3B859C7CD3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917">
        <w:rPr>
          <w:rFonts w:ascii="Times New Roman" w:eastAsia="仿宋" w:hAnsi="Times New Roman" w:cs="Times New Roman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23E83867" wp14:editId="2D213DF2">
            <wp:simplePos x="0" y="0"/>
            <wp:positionH relativeFrom="column">
              <wp:posOffset>1408430</wp:posOffset>
            </wp:positionH>
            <wp:positionV relativeFrom="page">
              <wp:posOffset>7753350</wp:posOffset>
            </wp:positionV>
            <wp:extent cx="1158240" cy="1152525"/>
            <wp:effectExtent l="0" t="0" r="3810" b="9525"/>
            <wp:wrapTopAndBottom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7A6" w:rsidRPr="005A57A6">
        <w:rPr>
          <w:rFonts w:ascii="Times New Roman" w:eastAsia="仿宋" w:hAnsi="Times New Roman" w:cs="Times New Roman"/>
          <w:sz w:val="28"/>
          <w:szCs w:val="32"/>
        </w:rPr>
        <w:t xml:space="preserve">The purpose of the CNSC is to contribute to the sustainability of its </w:t>
      </w:r>
      <w:proofErr w:type="gramStart"/>
      <w:r w:rsidR="009B63BE">
        <w:rPr>
          <w:rFonts w:ascii="Times New Roman" w:eastAsia="仿宋" w:hAnsi="Times New Roman" w:cs="Times New Roman"/>
          <w:sz w:val="28"/>
          <w:szCs w:val="32"/>
        </w:rPr>
        <w:t>M</w:t>
      </w:r>
      <w:r w:rsidR="005A57A6" w:rsidRPr="005A57A6">
        <w:rPr>
          <w:rFonts w:ascii="Times New Roman" w:eastAsia="仿宋" w:hAnsi="Times New Roman" w:cs="Times New Roman"/>
          <w:sz w:val="28"/>
          <w:szCs w:val="32"/>
        </w:rPr>
        <w:t>embers</w:t>
      </w:r>
      <w:proofErr w:type="gramEnd"/>
      <w:r w:rsidR="005A57A6" w:rsidRPr="005A57A6">
        <w:rPr>
          <w:rFonts w:ascii="Times New Roman" w:eastAsia="仿宋" w:hAnsi="Times New Roman" w:cs="Times New Roman"/>
          <w:sz w:val="28"/>
          <w:szCs w:val="32"/>
        </w:rPr>
        <w:t xml:space="preserve"> by cooperating with them to attain </w:t>
      </w:r>
      <w:r w:rsidR="00AA35E7">
        <w:rPr>
          <w:rFonts w:ascii="Times New Roman" w:eastAsia="仿宋" w:hAnsi="Times New Roman" w:cs="Times New Roman"/>
          <w:sz w:val="28"/>
          <w:szCs w:val="32"/>
        </w:rPr>
        <w:t xml:space="preserve">both APEC energy goals (reducing energy intensity and doubling the share of renewable energy) </w:t>
      </w:r>
      <w:r w:rsidR="004C0365">
        <w:rPr>
          <w:rFonts w:ascii="Times New Roman" w:eastAsia="仿宋" w:hAnsi="Times New Roman" w:cs="Times New Roman"/>
          <w:sz w:val="28"/>
          <w:szCs w:val="32"/>
        </w:rPr>
        <w:t xml:space="preserve">which are also mirrored in </w:t>
      </w:r>
      <w:r w:rsidR="005A57A6" w:rsidRPr="005A57A6">
        <w:rPr>
          <w:rFonts w:ascii="Times New Roman" w:eastAsia="仿宋" w:hAnsi="Times New Roman" w:cs="Times New Roman"/>
          <w:sz w:val="28"/>
          <w:szCs w:val="32"/>
        </w:rPr>
        <w:t>Sustainable Development Goal</w:t>
      </w:r>
      <w:r w:rsidR="004C0365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5A57A6" w:rsidRPr="005A57A6">
        <w:rPr>
          <w:rFonts w:ascii="Times New Roman" w:eastAsia="仿宋" w:hAnsi="Times New Roman" w:cs="Times New Roman"/>
          <w:sz w:val="28"/>
          <w:szCs w:val="32"/>
        </w:rPr>
        <w:t xml:space="preserve">(SDG) </w:t>
      </w:r>
      <w:r w:rsidR="004C0365">
        <w:rPr>
          <w:rFonts w:ascii="Times New Roman" w:eastAsia="仿宋" w:hAnsi="Times New Roman" w:cs="Times New Roman"/>
          <w:sz w:val="28"/>
          <w:szCs w:val="32"/>
        </w:rPr>
        <w:t xml:space="preserve">7 (Affordable and clean energy). </w:t>
      </w:r>
      <w:r w:rsidR="00E25EF5">
        <w:rPr>
          <w:rFonts w:ascii="Times New Roman" w:eastAsia="仿宋" w:hAnsi="Times New Roman" w:cs="Times New Roman"/>
          <w:sz w:val="28"/>
          <w:szCs w:val="32"/>
        </w:rPr>
        <w:t xml:space="preserve">With </w:t>
      </w:r>
      <w:r w:rsidR="00A03CDF">
        <w:rPr>
          <w:rFonts w:ascii="Times New Roman" w:eastAsia="仿宋" w:hAnsi="Times New Roman" w:cs="Times New Roman"/>
          <w:sz w:val="28"/>
          <w:szCs w:val="32"/>
        </w:rPr>
        <w:t>increasing</w:t>
      </w:r>
      <w:r w:rsidR="00E25EF5">
        <w:rPr>
          <w:rFonts w:ascii="Times New Roman" w:eastAsia="仿宋" w:hAnsi="Times New Roman" w:cs="Times New Roman"/>
          <w:sz w:val="28"/>
          <w:szCs w:val="32"/>
        </w:rPr>
        <w:t xml:space="preserve"> climate </w:t>
      </w:r>
      <w:r w:rsidR="00A03CDF">
        <w:rPr>
          <w:rFonts w:ascii="Times New Roman" w:eastAsia="仿宋" w:hAnsi="Times New Roman" w:cs="Times New Roman"/>
          <w:sz w:val="28"/>
          <w:szCs w:val="32"/>
        </w:rPr>
        <w:t>disasters</w:t>
      </w:r>
      <w:r w:rsidR="00E25EF5">
        <w:rPr>
          <w:rFonts w:ascii="Times New Roman" w:eastAsia="仿宋" w:hAnsi="Times New Roman" w:cs="Times New Roman"/>
          <w:sz w:val="28"/>
          <w:szCs w:val="32"/>
        </w:rPr>
        <w:t xml:space="preserve">, disaster resilience </w:t>
      </w:r>
      <w:r w:rsidR="009E639E">
        <w:rPr>
          <w:rFonts w:ascii="Times New Roman" w:eastAsia="仿宋" w:hAnsi="Times New Roman" w:cs="Times New Roman"/>
          <w:sz w:val="28"/>
          <w:szCs w:val="32"/>
        </w:rPr>
        <w:t>is being</w:t>
      </w:r>
      <w:r w:rsidR="00E25EF5">
        <w:rPr>
          <w:rFonts w:ascii="Times New Roman" w:eastAsia="仿宋" w:hAnsi="Times New Roman" w:cs="Times New Roman"/>
          <w:sz w:val="28"/>
          <w:szCs w:val="32"/>
        </w:rPr>
        <w:t xml:space="preserve"> recognized as an indispensable support to SDGs</w:t>
      </w:r>
      <w:r w:rsidR="00C75198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3950D9">
        <w:rPr>
          <w:rFonts w:ascii="Times New Roman" w:eastAsia="仿宋" w:hAnsi="Times New Roman" w:cs="Times New Roman"/>
          <w:sz w:val="28"/>
          <w:szCs w:val="32"/>
        </w:rPr>
        <w:t xml:space="preserve">One of the best ways of cities and local communities to </w:t>
      </w:r>
      <w:r w:rsidR="00D96421">
        <w:rPr>
          <w:rFonts w:ascii="Times New Roman" w:eastAsia="仿宋" w:hAnsi="Times New Roman" w:cs="Times New Roman"/>
          <w:sz w:val="28"/>
          <w:szCs w:val="32"/>
        </w:rPr>
        <w:t>support</w:t>
      </w:r>
      <w:r w:rsidR="003950D9">
        <w:rPr>
          <w:rFonts w:ascii="Times New Roman" w:eastAsia="仿宋" w:hAnsi="Times New Roman" w:cs="Times New Roman"/>
          <w:sz w:val="28"/>
          <w:szCs w:val="32"/>
        </w:rPr>
        <w:t xml:space="preserve"> sustainab</w:t>
      </w:r>
      <w:r w:rsidR="009E246B">
        <w:rPr>
          <w:rFonts w:ascii="Times New Roman" w:eastAsia="仿宋" w:hAnsi="Times New Roman" w:cs="Times New Roman"/>
          <w:sz w:val="28"/>
          <w:szCs w:val="32"/>
        </w:rPr>
        <w:t>ility</w:t>
      </w:r>
      <w:r w:rsidR="003950D9">
        <w:rPr>
          <w:rFonts w:ascii="Times New Roman" w:eastAsia="仿宋" w:hAnsi="Times New Roman" w:cs="Times New Roman"/>
          <w:sz w:val="28"/>
          <w:szCs w:val="32"/>
        </w:rPr>
        <w:t xml:space="preserve"> is to </w:t>
      </w:r>
      <w:r w:rsidR="00A30E27">
        <w:rPr>
          <w:rFonts w:ascii="Times New Roman" w:eastAsia="仿宋" w:hAnsi="Times New Roman" w:cs="Times New Roman"/>
          <w:sz w:val="28"/>
          <w:szCs w:val="32"/>
        </w:rPr>
        <w:t>implement</w:t>
      </w:r>
      <w:r w:rsidR="003950D9">
        <w:rPr>
          <w:rFonts w:ascii="Times New Roman" w:eastAsia="仿宋" w:hAnsi="Times New Roman" w:cs="Times New Roman"/>
          <w:sz w:val="28"/>
          <w:szCs w:val="32"/>
        </w:rPr>
        <w:t xml:space="preserve"> disaster resilience. </w:t>
      </w:r>
      <w:r w:rsidR="00212CB1">
        <w:rPr>
          <w:rFonts w:ascii="Times New Roman" w:eastAsia="仿宋" w:hAnsi="Times New Roman" w:cs="Times New Roman"/>
          <w:sz w:val="28"/>
          <w:szCs w:val="32"/>
        </w:rPr>
        <w:t>Disaster resilience is part of SDG 11 (</w:t>
      </w:r>
      <w:r w:rsidR="003C5A70">
        <w:rPr>
          <w:rFonts w:ascii="Times New Roman" w:eastAsia="仿宋" w:hAnsi="Times New Roman" w:cs="Times New Roman"/>
          <w:sz w:val="28"/>
          <w:szCs w:val="32"/>
        </w:rPr>
        <w:t>Sustainable cities and communities</w:t>
      </w:r>
      <w:r w:rsidR="00212CB1">
        <w:rPr>
          <w:rFonts w:ascii="Times New Roman" w:eastAsia="仿宋" w:hAnsi="Times New Roman" w:cs="Times New Roman"/>
          <w:sz w:val="28"/>
          <w:szCs w:val="32"/>
        </w:rPr>
        <w:t>)</w:t>
      </w:r>
      <w:r w:rsidR="003C5A70">
        <w:rPr>
          <w:rFonts w:ascii="Times New Roman" w:eastAsia="仿宋" w:hAnsi="Times New Roman" w:cs="Times New Roman"/>
          <w:sz w:val="28"/>
          <w:szCs w:val="32"/>
        </w:rPr>
        <w:t xml:space="preserve">. </w:t>
      </w:r>
    </w:p>
    <w:p w14:paraId="365FF1FC" w14:textId="34C074FD" w:rsidR="00713353" w:rsidRDefault="00EC6320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lastRenderedPageBreak/>
        <w:t>Specifically f</w:t>
      </w:r>
      <w:r w:rsidR="00C8773D">
        <w:rPr>
          <w:rFonts w:ascii="Times New Roman" w:eastAsia="仿宋" w:hAnsi="Times New Roman" w:cs="Times New Roman"/>
          <w:sz w:val="28"/>
          <w:szCs w:val="32"/>
        </w:rPr>
        <w:t xml:space="preserve">or cities, the UN has </w:t>
      </w:r>
      <w:r w:rsidR="005068B1">
        <w:rPr>
          <w:rFonts w:ascii="Times New Roman" w:eastAsia="仿宋" w:hAnsi="Times New Roman" w:cs="Times New Roman"/>
          <w:sz w:val="28"/>
          <w:szCs w:val="32"/>
        </w:rPr>
        <w:t xml:space="preserve">also </w:t>
      </w:r>
      <w:r w:rsidR="00C8773D">
        <w:rPr>
          <w:rFonts w:ascii="Times New Roman" w:eastAsia="仿宋" w:hAnsi="Times New Roman" w:cs="Times New Roman"/>
          <w:sz w:val="28"/>
          <w:szCs w:val="32"/>
        </w:rPr>
        <w:t>adopted the Disaster Resilience Scorecard for Cities</w:t>
      </w:r>
      <w:r w:rsidR="007032B1">
        <w:rPr>
          <w:rFonts w:ascii="Times New Roman" w:eastAsia="仿宋" w:hAnsi="Times New Roman" w:cs="Times New Roman"/>
          <w:sz w:val="28"/>
          <w:szCs w:val="32"/>
        </w:rPr>
        <w:t xml:space="preserve"> in 2017</w:t>
      </w:r>
      <w:r w:rsidR="00C8773D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2F4F47">
        <w:rPr>
          <w:rFonts w:ascii="Times New Roman" w:eastAsia="仿宋" w:hAnsi="Times New Roman" w:cs="Times New Roman"/>
          <w:sz w:val="28"/>
          <w:szCs w:val="32"/>
        </w:rPr>
        <w:t xml:space="preserve">Progress on </w:t>
      </w:r>
      <w:r w:rsidR="00B32E8E">
        <w:rPr>
          <w:rFonts w:ascii="Times New Roman" w:eastAsia="仿宋" w:hAnsi="Times New Roman" w:cs="Times New Roman"/>
          <w:sz w:val="28"/>
          <w:szCs w:val="32"/>
        </w:rPr>
        <w:t xml:space="preserve">both, the </w:t>
      </w:r>
      <w:r w:rsidR="002F4F47">
        <w:rPr>
          <w:rFonts w:ascii="Times New Roman" w:eastAsia="仿宋" w:hAnsi="Times New Roman" w:cs="Times New Roman"/>
          <w:sz w:val="28"/>
          <w:szCs w:val="32"/>
        </w:rPr>
        <w:t xml:space="preserve">SDGs </w:t>
      </w:r>
      <w:r w:rsidR="000E244F">
        <w:rPr>
          <w:rFonts w:ascii="Times New Roman" w:eastAsia="仿宋" w:hAnsi="Times New Roman" w:cs="Times New Roman"/>
          <w:sz w:val="28"/>
          <w:szCs w:val="32"/>
        </w:rPr>
        <w:t xml:space="preserve">as well as on disaster resilience </w:t>
      </w:r>
      <w:r w:rsidR="002F4F47">
        <w:rPr>
          <w:rFonts w:ascii="Times New Roman" w:eastAsia="仿宋" w:hAnsi="Times New Roman" w:cs="Times New Roman"/>
          <w:sz w:val="28"/>
          <w:szCs w:val="32"/>
        </w:rPr>
        <w:t xml:space="preserve">is </w:t>
      </w:r>
      <w:r w:rsidR="00B11554">
        <w:rPr>
          <w:rFonts w:ascii="Times New Roman" w:eastAsia="仿宋" w:hAnsi="Times New Roman" w:cs="Times New Roman"/>
          <w:sz w:val="28"/>
          <w:szCs w:val="32"/>
        </w:rPr>
        <w:t>assessed</w:t>
      </w:r>
      <w:r w:rsidR="002F4F47">
        <w:rPr>
          <w:rFonts w:ascii="Times New Roman" w:eastAsia="仿宋" w:hAnsi="Times New Roman" w:cs="Times New Roman"/>
          <w:sz w:val="28"/>
          <w:szCs w:val="32"/>
        </w:rPr>
        <w:t xml:space="preserve"> with the set of indicators defined by the UN</w:t>
      </w:r>
      <w:r w:rsidR="00B32E8E">
        <w:rPr>
          <w:rFonts w:ascii="Times New Roman" w:eastAsia="仿宋" w:hAnsi="Times New Roman" w:cs="Times New Roman"/>
          <w:sz w:val="28"/>
          <w:szCs w:val="32"/>
        </w:rPr>
        <w:t>. For the SDGs</w:t>
      </w:r>
      <w:r w:rsidR="004E68E2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BC3D2E">
        <w:rPr>
          <w:rFonts w:ascii="Times New Roman" w:eastAsia="仿宋" w:hAnsi="Times New Roman" w:cs="Times New Roman"/>
          <w:sz w:val="28"/>
          <w:szCs w:val="32"/>
        </w:rPr>
        <w:t>see</w:t>
      </w:r>
      <w:r w:rsidR="004E68E2">
        <w:rPr>
          <w:rFonts w:ascii="Times New Roman" w:eastAsia="仿宋" w:hAnsi="Times New Roman" w:cs="Times New Roman"/>
          <w:sz w:val="28"/>
          <w:szCs w:val="32"/>
        </w:rPr>
        <w:t xml:space="preserve"> </w:t>
      </w:r>
      <w:hyperlink r:id="rId17" w:history="1">
        <w:r w:rsidR="00AF6337" w:rsidRPr="0039344E">
          <w:rPr>
            <w:rStyle w:val="Lienhypertexte"/>
            <w:rFonts w:ascii="Times New Roman" w:eastAsia="仿宋" w:hAnsi="Times New Roman" w:cs="Times New Roman"/>
            <w:sz w:val="28"/>
            <w:szCs w:val="32"/>
          </w:rPr>
          <w:t>https://unstats.un.org/sdgs/indicators/indicators-list/</w:t>
        </w:r>
      </w:hyperlink>
      <w:r w:rsidR="00DE4938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B32E8E">
        <w:rPr>
          <w:rFonts w:ascii="Times New Roman" w:eastAsia="仿宋" w:hAnsi="Times New Roman" w:cs="Times New Roman"/>
          <w:sz w:val="28"/>
          <w:szCs w:val="32"/>
        </w:rPr>
        <w:t xml:space="preserve">for the Disaster Resilience Scorecard for Cities, </w:t>
      </w:r>
      <w:r w:rsidR="003157C1">
        <w:rPr>
          <w:rFonts w:ascii="Times New Roman" w:eastAsia="仿宋" w:hAnsi="Times New Roman" w:cs="Times New Roman"/>
          <w:sz w:val="28"/>
          <w:szCs w:val="32"/>
        </w:rPr>
        <w:t>more information</w:t>
      </w:r>
      <w:r w:rsidR="00BC3D2E">
        <w:rPr>
          <w:rFonts w:ascii="Times New Roman" w:eastAsia="仿宋" w:hAnsi="Times New Roman" w:cs="Times New Roman"/>
          <w:sz w:val="28"/>
          <w:szCs w:val="32"/>
        </w:rPr>
        <w:t xml:space="preserve"> can be found </w:t>
      </w:r>
      <w:r w:rsidR="005E5AC1">
        <w:rPr>
          <w:rFonts w:ascii="Times New Roman" w:eastAsia="仿宋" w:hAnsi="Times New Roman" w:cs="Times New Roman"/>
          <w:sz w:val="28"/>
          <w:szCs w:val="32"/>
        </w:rPr>
        <w:t>on</w:t>
      </w:r>
      <w:r w:rsidR="00B32E8E">
        <w:rPr>
          <w:rFonts w:ascii="Times New Roman" w:eastAsia="仿宋" w:hAnsi="Times New Roman" w:cs="Times New Roman"/>
          <w:sz w:val="28"/>
          <w:szCs w:val="32"/>
        </w:rPr>
        <w:t xml:space="preserve"> </w:t>
      </w:r>
      <w:hyperlink r:id="rId18" w:history="1">
        <w:r w:rsidR="00051BC2" w:rsidRPr="0039344E">
          <w:rPr>
            <w:rStyle w:val="Lienhypertexte"/>
            <w:rFonts w:ascii="Times New Roman" w:eastAsia="仿宋" w:hAnsi="Times New Roman" w:cs="Times New Roman"/>
            <w:sz w:val="28"/>
            <w:szCs w:val="32"/>
          </w:rPr>
          <w:t>https://mcr2030.undrr.org/disaster-resilience-scorecard-cities</w:t>
        </w:r>
      </w:hyperlink>
      <w:r w:rsidR="000E244F">
        <w:rPr>
          <w:rFonts w:ascii="Times New Roman" w:eastAsia="仿宋" w:hAnsi="Times New Roman" w:cs="Times New Roman"/>
          <w:sz w:val="28"/>
          <w:szCs w:val="32"/>
        </w:rPr>
        <w:t>.</w:t>
      </w:r>
      <w:r w:rsidR="00C8773D">
        <w:rPr>
          <w:rFonts w:ascii="Times New Roman" w:eastAsia="仿宋" w:hAnsi="Times New Roman" w:cs="Times New Roman"/>
          <w:sz w:val="28"/>
          <w:szCs w:val="32"/>
        </w:rPr>
        <w:t xml:space="preserve"> </w:t>
      </w:r>
    </w:p>
    <w:p w14:paraId="1C188309" w14:textId="54B54A8A" w:rsidR="00462732" w:rsidRPr="00221BA5" w:rsidRDefault="00462732" w:rsidP="00462732">
      <w:pPr>
        <w:spacing w:afterLines="100" w:after="312" w:line="440" w:lineRule="exact"/>
        <w:ind w:firstLine="645"/>
        <w:rPr>
          <w:rFonts w:ascii="Times New Roman" w:eastAsia="仿宋" w:hAnsi="Times New Roman"/>
          <w:b/>
          <w:sz w:val="28"/>
          <w:szCs w:val="32"/>
        </w:rPr>
      </w:pPr>
      <w:r w:rsidRPr="00221BA5">
        <w:rPr>
          <w:rFonts w:ascii="Times New Roman" w:eastAsia="仿宋" w:hAnsi="Times New Roman"/>
          <w:b/>
          <w:sz w:val="28"/>
          <w:szCs w:val="32"/>
        </w:rPr>
        <w:fldChar w:fldCharType="begin"/>
      </w:r>
      <w:r w:rsidRPr="00221BA5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221BA5">
        <w:rPr>
          <w:rFonts w:ascii="Times New Roman" w:eastAsia="仿宋" w:hAnsi="Times New Roman" w:hint="eastAsia"/>
          <w:b/>
          <w:sz w:val="28"/>
          <w:szCs w:val="32"/>
        </w:rPr>
        <w:instrText>= 3 \* ROMAN</w:instrText>
      </w:r>
      <w:r w:rsidRPr="00221BA5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221BA5">
        <w:rPr>
          <w:rFonts w:ascii="Times New Roman" w:eastAsia="仿宋" w:hAnsi="Times New Roman"/>
          <w:b/>
          <w:sz w:val="28"/>
          <w:szCs w:val="32"/>
        </w:rPr>
        <w:fldChar w:fldCharType="separate"/>
      </w:r>
      <w:r w:rsidRPr="00221BA5">
        <w:rPr>
          <w:rFonts w:ascii="Times New Roman" w:eastAsia="仿宋" w:hAnsi="Times New Roman"/>
          <w:b/>
          <w:noProof/>
          <w:sz w:val="28"/>
          <w:szCs w:val="32"/>
        </w:rPr>
        <w:t>III</w:t>
      </w:r>
      <w:r w:rsidRPr="00221BA5">
        <w:rPr>
          <w:rFonts w:ascii="Times New Roman" w:eastAsia="仿宋" w:hAnsi="Times New Roman"/>
          <w:b/>
          <w:sz w:val="28"/>
          <w:szCs w:val="32"/>
        </w:rPr>
        <w:fldChar w:fldCharType="end"/>
      </w:r>
      <w:r w:rsidRPr="00221BA5">
        <w:rPr>
          <w:rFonts w:ascii="Times New Roman" w:eastAsia="仿宋" w:hAnsi="Times New Roman"/>
          <w:b/>
          <w:sz w:val="28"/>
          <w:szCs w:val="32"/>
        </w:rPr>
        <w:t xml:space="preserve">. Main </w:t>
      </w:r>
      <w:r w:rsidR="00B47050">
        <w:rPr>
          <w:rFonts w:ascii="Times New Roman" w:eastAsia="仿宋" w:hAnsi="Times New Roman"/>
          <w:b/>
          <w:sz w:val="28"/>
          <w:szCs w:val="32"/>
        </w:rPr>
        <w:t>Activities</w:t>
      </w:r>
    </w:p>
    <w:p w14:paraId="198BE8BA" w14:textId="1352B17D" w:rsidR="00776E10" w:rsidRDefault="00776E10" w:rsidP="00776E10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8B0379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 xml:space="preserve">embers elaborate local </w:t>
      </w:r>
      <w:r w:rsidR="00B94213">
        <w:rPr>
          <w:rFonts w:ascii="Times New Roman" w:eastAsia="仿宋" w:hAnsi="Times New Roman" w:cs="Times New Roman"/>
          <w:b/>
          <w:bCs/>
          <w:sz w:val="28"/>
          <w:szCs w:val="32"/>
        </w:rPr>
        <w:t>V</w:t>
      </w:r>
      <w:r w:rsidRPr="00462732">
        <w:rPr>
          <w:rFonts w:ascii="Times New Roman" w:eastAsia="仿宋" w:hAnsi="Times New Roman" w:cs="Times New Roman"/>
          <w:b/>
          <w:bCs/>
          <w:sz w:val="28"/>
          <w:szCs w:val="32"/>
        </w:rPr>
        <w:t>isions</w:t>
      </w:r>
      <w:r>
        <w:rPr>
          <w:rFonts w:ascii="Times New Roman" w:eastAsia="仿宋" w:hAnsi="Times New Roman" w:cs="Times New Roman"/>
          <w:sz w:val="28"/>
          <w:szCs w:val="32"/>
        </w:rPr>
        <w:t xml:space="preserve"> for guiding them towards </w:t>
      </w:r>
      <w:r w:rsidR="00A700CE">
        <w:rPr>
          <w:rFonts w:ascii="Times New Roman" w:eastAsia="仿宋" w:hAnsi="Times New Roman" w:cs="Times New Roman"/>
          <w:sz w:val="28"/>
          <w:szCs w:val="32"/>
        </w:rPr>
        <w:t xml:space="preserve">more sustainability and disaster resilience, including towards </w:t>
      </w:r>
      <w:r>
        <w:rPr>
          <w:rFonts w:ascii="Times New Roman" w:eastAsia="仿宋" w:hAnsi="Times New Roman" w:cs="Times New Roman"/>
          <w:sz w:val="28"/>
          <w:szCs w:val="32"/>
        </w:rPr>
        <w:t>a carbon-</w:t>
      </w:r>
      <w:r w:rsidR="00A700CE">
        <w:rPr>
          <w:rFonts w:ascii="Times New Roman" w:eastAsia="仿宋" w:hAnsi="Times New Roman" w:cs="Times New Roman"/>
          <w:sz w:val="28"/>
          <w:szCs w:val="32"/>
        </w:rPr>
        <w:t>neutral</w:t>
      </w:r>
      <w:r>
        <w:rPr>
          <w:rFonts w:ascii="Times New Roman" w:eastAsia="仿宋" w:hAnsi="Times New Roman" w:cs="Times New Roman"/>
          <w:sz w:val="28"/>
          <w:szCs w:val="32"/>
        </w:rPr>
        <w:t xml:space="preserve"> future. For this purpose, they are assisted by APSEC or a designated qualified contractor and organize multistakeholder-dialogues (MSD) enabling all actors to contribute to the transition towards sustainability through engagement, information sharing, access to finance, and capacity building. </w:t>
      </w:r>
      <w:r w:rsidR="002D56AE">
        <w:rPr>
          <w:rFonts w:ascii="Times New Roman" w:eastAsia="仿宋" w:hAnsi="Times New Roman" w:cs="Times New Roman"/>
          <w:sz w:val="28"/>
          <w:szCs w:val="32"/>
        </w:rPr>
        <w:t xml:space="preserve">Participants of the MSD </w:t>
      </w:r>
      <w:r w:rsidR="00155BBE">
        <w:rPr>
          <w:rFonts w:ascii="Times New Roman" w:eastAsia="仿宋" w:hAnsi="Times New Roman" w:cs="Times New Roman"/>
          <w:sz w:val="28"/>
          <w:szCs w:val="32"/>
        </w:rPr>
        <w:t>become</w:t>
      </w:r>
      <w:r w:rsidR="002D56AE">
        <w:rPr>
          <w:rFonts w:ascii="Times New Roman" w:eastAsia="仿宋" w:hAnsi="Times New Roman" w:cs="Times New Roman"/>
          <w:sz w:val="28"/>
          <w:szCs w:val="32"/>
        </w:rPr>
        <w:t xml:space="preserve"> Members of the </w:t>
      </w:r>
      <w:r w:rsidR="002D56AE" w:rsidRPr="002D56AE">
        <w:rPr>
          <w:rFonts w:ascii="Times New Roman" w:eastAsia="仿宋" w:hAnsi="Times New Roman" w:cs="Times New Roman"/>
          <w:sz w:val="28"/>
          <w:szCs w:val="32"/>
        </w:rPr>
        <w:t>APEC Sustainable Services Network</w:t>
      </w:r>
      <w:r w:rsidR="002D56AE">
        <w:rPr>
          <w:rFonts w:ascii="Times New Roman" w:eastAsia="仿宋" w:hAnsi="Times New Roman" w:cs="Times New Roman"/>
          <w:sz w:val="28"/>
          <w:szCs w:val="32"/>
        </w:rPr>
        <w:t>.</w:t>
      </w:r>
      <w:r w:rsidR="002D56AE" w:rsidRPr="002D56AE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B94213">
        <w:rPr>
          <w:rFonts w:ascii="Times New Roman" w:eastAsia="仿宋" w:hAnsi="Times New Roman" w:cs="Times New Roman"/>
          <w:sz w:val="28"/>
          <w:szCs w:val="32"/>
        </w:rPr>
        <w:t xml:space="preserve">To underline the commitment of the CNSC Member to the Vision, the Member will hold the plenary MSD meetings </w:t>
      </w:r>
      <w:r w:rsidR="006301B8">
        <w:rPr>
          <w:rFonts w:ascii="Times New Roman" w:eastAsia="仿宋" w:hAnsi="Times New Roman" w:cs="Times New Roman"/>
          <w:sz w:val="28"/>
          <w:szCs w:val="32"/>
        </w:rPr>
        <w:t>in a Town Hall, wherever this is feasible</w:t>
      </w:r>
      <w:r w:rsidR="0090543A">
        <w:rPr>
          <w:rFonts w:ascii="Times New Roman" w:eastAsia="仿宋" w:hAnsi="Times New Roman" w:cs="Times New Roman"/>
          <w:sz w:val="28"/>
          <w:szCs w:val="32"/>
        </w:rPr>
        <w:t>, and delegate a</w:t>
      </w:r>
      <w:r w:rsidR="0006749D">
        <w:rPr>
          <w:rFonts w:ascii="Times New Roman" w:eastAsia="仿宋" w:hAnsi="Times New Roman" w:cs="Times New Roman"/>
          <w:sz w:val="28"/>
          <w:szCs w:val="32"/>
        </w:rPr>
        <w:t xml:space="preserve"> high-level representative </w:t>
      </w:r>
      <w:r w:rsidR="0090543A">
        <w:rPr>
          <w:rFonts w:ascii="Times New Roman" w:eastAsia="仿宋" w:hAnsi="Times New Roman" w:cs="Times New Roman"/>
          <w:sz w:val="28"/>
          <w:szCs w:val="32"/>
        </w:rPr>
        <w:t>to</w:t>
      </w:r>
      <w:r w:rsidR="0006749D">
        <w:rPr>
          <w:rFonts w:ascii="Times New Roman" w:eastAsia="仿宋" w:hAnsi="Times New Roman" w:cs="Times New Roman"/>
          <w:sz w:val="28"/>
          <w:szCs w:val="32"/>
        </w:rPr>
        <w:t xml:space="preserve"> open and close the plenary MSD meeting. </w:t>
      </w:r>
      <w:r>
        <w:rPr>
          <w:rFonts w:ascii="Times New Roman" w:eastAsia="仿宋" w:hAnsi="Times New Roman" w:cs="Times New Roman"/>
          <w:sz w:val="28"/>
          <w:szCs w:val="32"/>
        </w:rPr>
        <w:t xml:space="preserve">The description of the </w:t>
      </w:r>
      <w:r w:rsidR="00817293">
        <w:rPr>
          <w:rFonts w:ascii="Times New Roman" w:eastAsia="仿宋" w:hAnsi="Times New Roman" w:cs="Times New Roman"/>
          <w:sz w:val="28"/>
          <w:szCs w:val="32"/>
        </w:rPr>
        <w:t>V</w:t>
      </w:r>
      <w:r>
        <w:rPr>
          <w:rFonts w:ascii="Times New Roman" w:eastAsia="仿宋" w:hAnsi="Times New Roman" w:cs="Times New Roman"/>
          <w:sz w:val="28"/>
          <w:szCs w:val="32"/>
        </w:rPr>
        <w:t>ision and the functioning of the MSD is explained here (</w:t>
      </w:r>
      <w:hyperlink r:id="rId19" w:history="1">
        <w:r w:rsidR="009F041A" w:rsidRPr="00A1699B">
          <w:rPr>
            <w:rStyle w:val="Lienhypertexte"/>
            <w:rFonts w:ascii="Times New Roman" w:eastAsia="仿宋" w:hAnsi="Times New Roman" w:cs="Times New Roman"/>
            <w:sz w:val="28"/>
            <w:szCs w:val="32"/>
          </w:rPr>
          <w:t>http://apsec.tju.edu.cn/index.php/En/Xiangmu/article/id/51.html</w:t>
        </w:r>
      </w:hyperlink>
      <w:r w:rsidR="009F041A">
        <w:rPr>
          <w:rFonts w:ascii="Times New Roman" w:eastAsia="仿宋" w:hAnsi="Times New Roman" w:cs="Times New Roman"/>
          <w:sz w:val="28"/>
          <w:szCs w:val="32"/>
        </w:rPr>
        <w:t xml:space="preserve"> </w:t>
      </w:r>
      <w:r>
        <w:rPr>
          <w:rFonts w:ascii="Times New Roman" w:eastAsia="仿宋" w:hAnsi="Times New Roman" w:cs="Times New Roman"/>
          <w:sz w:val="28"/>
          <w:szCs w:val="32"/>
        </w:rPr>
        <w:t xml:space="preserve">). </w:t>
      </w:r>
    </w:p>
    <w:p w14:paraId="4DCF030A" w14:textId="39C4FF84" w:rsidR="000D43E8" w:rsidRDefault="000D43E8" w:rsidP="00776E10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4E5C9E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 xml:space="preserve">embers </w:t>
      </w:r>
      <w:r w:rsidR="000A667C">
        <w:rPr>
          <w:rFonts w:ascii="Times New Roman" w:eastAsia="仿宋" w:hAnsi="Times New Roman" w:cs="Times New Roman"/>
          <w:sz w:val="28"/>
          <w:szCs w:val="32"/>
        </w:rPr>
        <w:t>nominate</w:t>
      </w:r>
      <w:r w:rsidR="00B9715D">
        <w:rPr>
          <w:rFonts w:ascii="Times New Roman" w:eastAsia="仿宋" w:hAnsi="Times New Roman" w:cs="Times New Roman"/>
          <w:sz w:val="28"/>
          <w:szCs w:val="32"/>
        </w:rPr>
        <w:t xml:space="preserve"> a </w:t>
      </w:r>
      <w:r w:rsidR="00BF74CE"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4C0EF9">
        <w:rPr>
          <w:rFonts w:ascii="Times New Roman" w:eastAsia="仿宋" w:hAnsi="Times New Roman" w:cs="Times New Roman"/>
          <w:b/>
          <w:bCs/>
          <w:sz w:val="28"/>
          <w:szCs w:val="32"/>
        </w:rPr>
        <w:t>F</w:t>
      </w:r>
      <w:r w:rsidR="00B9715D" w:rsidRPr="000A667C">
        <w:rPr>
          <w:rFonts w:ascii="Times New Roman" w:eastAsia="仿宋" w:hAnsi="Times New Roman" w:cs="Times New Roman"/>
          <w:b/>
          <w:bCs/>
          <w:sz w:val="28"/>
          <w:szCs w:val="32"/>
        </w:rPr>
        <w:t xml:space="preserve">ocal </w:t>
      </w:r>
      <w:r w:rsidR="004C0EF9">
        <w:rPr>
          <w:rFonts w:ascii="Times New Roman" w:eastAsia="仿宋" w:hAnsi="Times New Roman" w:cs="Times New Roman"/>
          <w:b/>
          <w:bCs/>
          <w:sz w:val="28"/>
          <w:szCs w:val="32"/>
        </w:rPr>
        <w:t>P</w:t>
      </w:r>
      <w:r w:rsidR="00B9715D" w:rsidRPr="000A667C">
        <w:rPr>
          <w:rFonts w:ascii="Times New Roman" w:eastAsia="仿宋" w:hAnsi="Times New Roman" w:cs="Times New Roman"/>
          <w:b/>
          <w:bCs/>
          <w:sz w:val="28"/>
          <w:szCs w:val="32"/>
        </w:rPr>
        <w:t>oint</w:t>
      </w:r>
      <w:r w:rsidR="000A667C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7E2CF3" w:rsidRPr="007E2CF3">
        <w:rPr>
          <w:rFonts w:ascii="Times New Roman" w:eastAsia="仿宋" w:hAnsi="Times New Roman" w:cs="Times New Roman"/>
          <w:sz w:val="28"/>
          <w:szCs w:val="32"/>
        </w:rPr>
        <w:t>designat</w:t>
      </w:r>
      <w:r w:rsidR="000A667C">
        <w:rPr>
          <w:rFonts w:ascii="Times New Roman" w:eastAsia="仿宋" w:hAnsi="Times New Roman" w:cs="Times New Roman"/>
          <w:sz w:val="28"/>
          <w:szCs w:val="32"/>
        </w:rPr>
        <w:t>ing</w:t>
      </w:r>
      <w:r w:rsidR="007E2CF3" w:rsidRPr="007E2CF3">
        <w:rPr>
          <w:rFonts w:ascii="Times New Roman" w:eastAsia="仿宋" w:hAnsi="Times New Roman" w:cs="Times New Roman"/>
          <w:sz w:val="28"/>
          <w:szCs w:val="32"/>
        </w:rPr>
        <w:t xml:space="preserve"> a senior </w:t>
      </w:r>
      <w:r w:rsidR="00817293">
        <w:rPr>
          <w:rFonts w:ascii="Times New Roman" w:eastAsia="仿宋" w:hAnsi="Times New Roman" w:cs="Times New Roman"/>
          <w:sz w:val="28"/>
          <w:szCs w:val="32"/>
        </w:rPr>
        <w:t xml:space="preserve">executive officer or senior </w:t>
      </w:r>
      <w:r w:rsidR="007E2CF3" w:rsidRPr="007E2CF3">
        <w:rPr>
          <w:rFonts w:ascii="Times New Roman" w:eastAsia="仿宋" w:hAnsi="Times New Roman" w:cs="Times New Roman"/>
          <w:sz w:val="28"/>
          <w:szCs w:val="32"/>
        </w:rPr>
        <w:t xml:space="preserve">planning officer who represents the </w:t>
      </w:r>
      <w:r w:rsidR="00A336D9">
        <w:rPr>
          <w:rFonts w:ascii="Times New Roman" w:eastAsia="仿宋" w:hAnsi="Times New Roman" w:cs="Times New Roman"/>
          <w:sz w:val="28"/>
          <w:szCs w:val="32"/>
        </w:rPr>
        <w:t>M</w:t>
      </w:r>
      <w:r w:rsidR="00311536">
        <w:rPr>
          <w:rFonts w:ascii="Times New Roman" w:eastAsia="仿宋" w:hAnsi="Times New Roman" w:cs="Times New Roman"/>
          <w:sz w:val="28"/>
          <w:szCs w:val="32"/>
        </w:rPr>
        <w:t>ember</w:t>
      </w:r>
      <w:r w:rsidR="007E2CF3" w:rsidRPr="007E2CF3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7F5E2A">
        <w:rPr>
          <w:rFonts w:ascii="Times New Roman" w:eastAsia="仿宋" w:hAnsi="Times New Roman" w:cs="Times New Roman"/>
          <w:sz w:val="28"/>
          <w:szCs w:val="32"/>
        </w:rPr>
        <w:t>at</w:t>
      </w:r>
      <w:r w:rsidR="007E2CF3" w:rsidRPr="007E2CF3">
        <w:rPr>
          <w:rFonts w:ascii="Times New Roman" w:eastAsia="仿宋" w:hAnsi="Times New Roman" w:cs="Times New Roman"/>
          <w:sz w:val="28"/>
          <w:szCs w:val="32"/>
        </w:rPr>
        <w:t xml:space="preserve"> the </w:t>
      </w:r>
      <w:r w:rsidR="00FD521C">
        <w:rPr>
          <w:rFonts w:ascii="Times New Roman" w:eastAsia="仿宋" w:hAnsi="Times New Roman" w:cs="Times New Roman"/>
          <w:sz w:val="28"/>
          <w:szCs w:val="32"/>
        </w:rPr>
        <w:t xml:space="preserve">CNSC and </w:t>
      </w:r>
      <w:r w:rsidR="00F43197">
        <w:rPr>
          <w:rFonts w:ascii="Times New Roman" w:eastAsia="仿宋" w:hAnsi="Times New Roman" w:cs="Times New Roman"/>
          <w:sz w:val="28"/>
          <w:szCs w:val="32"/>
        </w:rPr>
        <w:t>chairs</w:t>
      </w:r>
      <w:r w:rsidR="00FD521C">
        <w:rPr>
          <w:rFonts w:ascii="Times New Roman" w:eastAsia="仿宋" w:hAnsi="Times New Roman" w:cs="Times New Roman"/>
          <w:sz w:val="28"/>
          <w:szCs w:val="32"/>
        </w:rPr>
        <w:t xml:space="preserve"> the </w:t>
      </w:r>
      <w:r w:rsidR="007E2CF3" w:rsidRPr="007E2CF3">
        <w:rPr>
          <w:rFonts w:ascii="Times New Roman" w:eastAsia="仿宋" w:hAnsi="Times New Roman" w:cs="Times New Roman"/>
          <w:sz w:val="28"/>
          <w:szCs w:val="32"/>
        </w:rPr>
        <w:t>MSD. In case of persistent impossibility to generate consensus among MSD stakeholders on a specific question, or persistent disagreement among the MSD stakeholders on that question, the Focal Point will decide on that question.</w:t>
      </w:r>
      <w:r w:rsidR="00FF1B30">
        <w:rPr>
          <w:rFonts w:ascii="Times New Roman" w:eastAsia="仿宋" w:hAnsi="Times New Roman" w:cs="Times New Roman"/>
          <w:sz w:val="28"/>
          <w:szCs w:val="32"/>
        </w:rPr>
        <w:t xml:space="preserve"> </w:t>
      </w:r>
    </w:p>
    <w:p w14:paraId="52403DBE" w14:textId="197D313C" w:rsidR="00FB5828" w:rsidRDefault="005E5AC1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8675B4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>embers</w:t>
      </w:r>
      <w:r w:rsidR="004F477C">
        <w:rPr>
          <w:rFonts w:ascii="Times New Roman" w:eastAsia="仿宋" w:hAnsi="Times New Roman" w:cs="Times New Roman"/>
          <w:sz w:val="28"/>
          <w:szCs w:val="32"/>
        </w:rPr>
        <w:t xml:space="preserve"> identify </w:t>
      </w:r>
      <w:r w:rsidR="004F477C" w:rsidRPr="00C06637">
        <w:rPr>
          <w:rFonts w:ascii="Times New Roman" w:eastAsia="仿宋" w:hAnsi="Times New Roman" w:cs="Times New Roman"/>
          <w:b/>
          <w:bCs/>
          <w:sz w:val="28"/>
          <w:szCs w:val="32"/>
        </w:rPr>
        <w:t>sustainability and disaster resilience</w:t>
      </w:r>
      <w:r w:rsidR="004F477C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4F477C" w:rsidRPr="00C06637">
        <w:rPr>
          <w:rFonts w:ascii="Times New Roman" w:eastAsia="仿宋" w:hAnsi="Times New Roman" w:cs="Times New Roman"/>
          <w:b/>
          <w:bCs/>
          <w:sz w:val="28"/>
          <w:szCs w:val="32"/>
        </w:rPr>
        <w:t>deficits</w:t>
      </w:r>
      <w:r w:rsidR="004F477C">
        <w:rPr>
          <w:rFonts w:ascii="Times New Roman" w:eastAsia="仿宋" w:hAnsi="Times New Roman" w:cs="Times New Roman"/>
          <w:sz w:val="28"/>
          <w:szCs w:val="32"/>
        </w:rPr>
        <w:t xml:space="preserve"> and</w:t>
      </w:r>
      <w:r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F849DD" w:rsidRPr="00F849DD">
        <w:rPr>
          <w:rFonts w:ascii="Times New Roman" w:eastAsia="仿宋" w:hAnsi="Times New Roman" w:cs="Times New Roman"/>
          <w:b/>
          <w:bCs/>
          <w:sz w:val="28"/>
          <w:szCs w:val="32"/>
        </w:rPr>
        <w:lastRenderedPageBreak/>
        <w:t xml:space="preserve">collect </w:t>
      </w:r>
      <w:r w:rsidR="00476453">
        <w:rPr>
          <w:rFonts w:ascii="Times New Roman" w:eastAsia="仿宋" w:hAnsi="Times New Roman" w:cs="Times New Roman"/>
          <w:b/>
          <w:bCs/>
          <w:sz w:val="28"/>
          <w:szCs w:val="32"/>
        </w:rPr>
        <w:t xml:space="preserve">relevant </w:t>
      </w:r>
      <w:r w:rsidR="00F849DD" w:rsidRPr="00F849DD">
        <w:rPr>
          <w:rFonts w:ascii="Times New Roman" w:eastAsia="仿宋" w:hAnsi="Times New Roman" w:cs="Times New Roman"/>
          <w:b/>
          <w:bCs/>
          <w:sz w:val="28"/>
          <w:szCs w:val="32"/>
        </w:rPr>
        <w:t>data</w:t>
      </w:r>
      <w:r w:rsidR="00F849DD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2E2F8A">
        <w:rPr>
          <w:rFonts w:ascii="Times New Roman" w:eastAsia="仿宋" w:hAnsi="Times New Roman" w:cs="Times New Roman"/>
          <w:sz w:val="28"/>
          <w:szCs w:val="32"/>
        </w:rPr>
        <w:t xml:space="preserve">to </w:t>
      </w:r>
      <w:r w:rsidR="004F477C">
        <w:rPr>
          <w:rFonts w:ascii="Times New Roman" w:eastAsia="仿宋" w:hAnsi="Times New Roman" w:cs="Times New Roman"/>
          <w:sz w:val="28"/>
          <w:szCs w:val="32"/>
        </w:rPr>
        <w:t>monitor improvements</w:t>
      </w:r>
      <w:r w:rsidR="002E2F8A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F849DD">
        <w:rPr>
          <w:rFonts w:ascii="Times New Roman" w:eastAsia="仿宋" w:hAnsi="Times New Roman" w:cs="Times New Roman"/>
          <w:sz w:val="28"/>
          <w:szCs w:val="32"/>
        </w:rPr>
        <w:t xml:space="preserve">For this they are being assisted by APSEC or a designated qualified contractor. </w:t>
      </w:r>
      <w:r w:rsidR="00096EA2">
        <w:rPr>
          <w:rFonts w:ascii="Times New Roman" w:eastAsia="仿宋" w:hAnsi="Times New Roman" w:cs="Times New Roman"/>
          <w:sz w:val="28"/>
          <w:szCs w:val="32"/>
        </w:rPr>
        <w:t xml:space="preserve">The data collection can be </w:t>
      </w:r>
      <w:r w:rsidR="000C28D2">
        <w:rPr>
          <w:rFonts w:ascii="Times New Roman" w:eastAsia="仿宋" w:hAnsi="Times New Roman" w:cs="Times New Roman"/>
          <w:sz w:val="28"/>
          <w:szCs w:val="32"/>
        </w:rPr>
        <w:t>developed</w:t>
      </w:r>
      <w:r w:rsidR="00096EA2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6964B4">
        <w:rPr>
          <w:rFonts w:ascii="Times New Roman" w:eastAsia="仿宋" w:hAnsi="Times New Roman" w:cs="Times New Roman"/>
          <w:sz w:val="28"/>
          <w:szCs w:val="32"/>
        </w:rPr>
        <w:t>in the MSD</w:t>
      </w:r>
      <w:r w:rsidR="00362780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556110">
        <w:rPr>
          <w:rFonts w:ascii="Times New Roman" w:eastAsia="仿宋" w:hAnsi="Times New Roman" w:cs="Times New Roman"/>
          <w:sz w:val="28"/>
          <w:szCs w:val="32"/>
        </w:rPr>
        <w:t xml:space="preserve">framework </w:t>
      </w:r>
      <w:r w:rsidR="006964B4">
        <w:rPr>
          <w:rFonts w:ascii="Times New Roman" w:eastAsia="仿宋" w:hAnsi="Times New Roman" w:cs="Times New Roman"/>
          <w:sz w:val="28"/>
          <w:szCs w:val="32"/>
        </w:rPr>
        <w:t xml:space="preserve">by cooperation with energy-selling enterprises, or </w:t>
      </w:r>
      <w:r w:rsidR="00BF5633">
        <w:rPr>
          <w:rFonts w:ascii="Times New Roman" w:eastAsia="仿宋" w:hAnsi="Times New Roman" w:cs="Times New Roman"/>
          <w:sz w:val="28"/>
          <w:szCs w:val="32"/>
        </w:rPr>
        <w:t>within</w:t>
      </w:r>
      <w:r w:rsidR="006964B4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4B5FFB">
        <w:rPr>
          <w:rFonts w:ascii="Times New Roman" w:eastAsia="仿宋" w:hAnsi="Times New Roman" w:cs="Times New Roman"/>
          <w:sz w:val="28"/>
          <w:szCs w:val="32"/>
        </w:rPr>
        <w:t>a</w:t>
      </w:r>
      <w:r w:rsidR="00362780">
        <w:rPr>
          <w:rFonts w:ascii="Times New Roman" w:eastAsia="仿宋" w:hAnsi="Times New Roman" w:cs="Times New Roman"/>
          <w:sz w:val="28"/>
          <w:szCs w:val="32"/>
        </w:rPr>
        <w:t xml:space="preserve"> smart city concept </w:t>
      </w:r>
      <w:r w:rsidR="004B5FFB">
        <w:rPr>
          <w:rFonts w:ascii="Times New Roman" w:eastAsia="仿宋" w:hAnsi="Times New Roman" w:cs="Times New Roman"/>
          <w:sz w:val="28"/>
          <w:szCs w:val="32"/>
        </w:rPr>
        <w:t>in</w:t>
      </w:r>
      <w:r w:rsidR="00096EA2">
        <w:rPr>
          <w:rFonts w:ascii="Times New Roman" w:eastAsia="仿宋" w:hAnsi="Times New Roman" w:cs="Times New Roman"/>
          <w:sz w:val="28"/>
          <w:szCs w:val="32"/>
        </w:rPr>
        <w:t xml:space="preserve"> cooperation with the local infrastructure</w:t>
      </w:r>
      <w:r w:rsidR="0005297A">
        <w:rPr>
          <w:rFonts w:ascii="Times New Roman" w:eastAsia="仿宋" w:hAnsi="Times New Roman" w:cs="Times New Roman"/>
          <w:sz w:val="28"/>
          <w:szCs w:val="32"/>
        </w:rPr>
        <w:t xml:space="preserve"> operator</w:t>
      </w:r>
      <w:r w:rsidR="004B5FFB">
        <w:rPr>
          <w:rFonts w:ascii="Times New Roman" w:eastAsia="仿宋" w:hAnsi="Times New Roman" w:cs="Times New Roman"/>
          <w:sz w:val="28"/>
          <w:szCs w:val="32"/>
        </w:rPr>
        <w:t>s</w:t>
      </w:r>
      <w:r w:rsidR="00BF5633">
        <w:rPr>
          <w:rFonts w:ascii="Times New Roman" w:eastAsia="仿宋" w:hAnsi="Times New Roman" w:cs="Times New Roman"/>
          <w:sz w:val="28"/>
          <w:szCs w:val="32"/>
        </w:rPr>
        <w:t>,</w:t>
      </w:r>
      <w:r w:rsidR="0018469D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6964B4">
        <w:rPr>
          <w:rFonts w:ascii="Times New Roman" w:eastAsia="仿宋" w:hAnsi="Times New Roman" w:cs="Times New Roman"/>
          <w:sz w:val="28"/>
          <w:szCs w:val="32"/>
        </w:rPr>
        <w:t>or</w:t>
      </w:r>
      <w:r w:rsidR="00096EA2">
        <w:rPr>
          <w:rFonts w:ascii="Times New Roman" w:eastAsia="仿宋" w:hAnsi="Times New Roman" w:cs="Times New Roman"/>
          <w:sz w:val="28"/>
          <w:szCs w:val="32"/>
        </w:rPr>
        <w:t xml:space="preserve"> by incentivizing local citizens</w:t>
      </w:r>
      <w:r w:rsidR="0059656C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C7478B">
        <w:rPr>
          <w:rFonts w:ascii="Times New Roman" w:eastAsia="仿宋" w:hAnsi="Times New Roman" w:cs="Times New Roman"/>
          <w:sz w:val="28"/>
          <w:szCs w:val="32"/>
        </w:rPr>
        <w:t>especially</w:t>
      </w:r>
      <w:r w:rsidR="0059656C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3118A9">
        <w:rPr>
          <w:rFonts w:ascii="Times New Roman" w:eastAsia="仿宋" w:hAnsi="Times New Roman" w:cs="Times New Roman"/>
          <w:sz w:val="28"/>
          <w:szCs w:val="32"/>
        </w:rPr>
        <w:t>in cooperation with</w:t>
      </w:r>
      <w:r w:rsidR="0059656C">
        <w:rPr>
          <w:rFonts w:ascii="Times New Roman" w:eastAsia="仿宋" w:hAnsi="Times New Roman" w:cs="Times New Roman"/>
          <w:sz w:val="28"/>
          <w:szCs w:val="32"/>
        </w:rPr>
        <w:t xml:space="preserve"> </w:t>
      </w:r>
      <w:proofErr w:type="gramStart"/>
      <w:r w:rsidR="0059656C">
        <w:rPr>
          <w:rFonts w:ascii="Times New Roman" w:eastAsia="仿宋" w:hAnsi="Times New Roman" w:cs="Times New Roman"/>
          <w:sz w:val="28"/>
          <w:szCs w:val="32"/>
        </w:rPr>
        <w:t>Universities</w:t>
      </w:r>
      <w:proofErr w:type="gramEnd"/>
      <w:r w:rsidR="0059656C">
        <w:rPr>
          <w:rFonts w:ascii="Times New Roman" w:eastAsia="仿宋" w:hAnsi="Times New Roman" w:cs="Times New Roman"/>
          <w:sz w:val="28"/>
          <w:szCs w:val="32"/>
        </w:rPr>
        <w:t>,</w:t>
      </w:r>
      <w:r w:rsidR="00096EA2">
        <w:rPr>
          <w:rFonts w:ascii="Times New Roman" w:eastAsia="仿宋" w:hAnsi="Times New Roman" w:cs="Times New Roman"/>
          <w:sz w:val="28"/>
          <w:szCs w:val="32"/>
        </w:rPr>
        <w:t xml:space="preserve"> to collect data with </w:t>
      </w:r>
      <w:r w:rsidR="00275A37">
        <w:rPr>
          <w:rFonts w:ascii="Times New Roman" w:eastAsia="仿宋" w:hAnsi="Times New Roman" w:cs="Times New Roman"/>
          <w:sz w:val="28"/>
          <w:szCs w:val="32"/>
        </w:rPr>
        <w:t xml:space="preserve">their </w:t>
      </w:r>
      <w:r w:rsidR="00096EA2">
        <w:rPr>
          <w:rFonts w:ascii="Times New Roman" w:eastAsia="仿宋" w:hAnsi="Times New Roman" w:cs="Times New Roman"/>
          <w:sz w:val="28"/>
          <w:szCs w:val="32"/>
        </w:rPr>
        <w:t xml:space="preserve">APPs. </w:t>
      </w:r>
      <w:r w:rsidR="00362780">
        <w:rPr>
          <w:rFonts w:ascii="Times New Roman" w:eastAsia="仿宋" w:hAnsi="Times New Roman" w:cs="Times New Roman"/>
          <w:sz w:val="28"/>
          <w:szCs w:val="32"/>
        </w:rPr>
        <w:t>For CNSC,</w:t>
      </w:r>
      <w:r w:rsidR="00B84389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9F6158">
        <w:rPr>
          <w:rFonts w:ascii="Times New Roman" w:eastAsia="仿宋" w:hAnsi="Times New Roman" w:cs="Times New Roman"/>
          <w:sz w:val="28"/>
          <w:szCs w:val="32"/>
        </w:rPr>
        <w:t>a set of</w:t>
      </w:r>
      <w:r w:rsidR="003711CA">
        <w:rPr>
          <w:rFonts w:ascii="Times New Roman" w:eastAsia="仿宋" w:hAnsi="Times New Roman" w:cs="Times New Roman"/>
          <w:sz w:val="28"/>
          <w:szCs w:val="32"/>
        </w:rPr>
        <w:t xml:space="preserve"> relevant local data has been identified and a data base </w:t>
      </w:r>
      <w:r w:rsidR="00AA00F3">
        <w:rPr>
          <w:rFonts w:ascii="Times New Roman" w:eastAsia="仿宋" w:hAnsi="Times New Roman" w:cs="Times New Roman"/>
          <w:sz w:val="28"/>
          <w:szCs w:val="32"/>
        </w:rPr>
        <w:t xml:space="preserve">called APEC </w:t>
      </w:r>
      <w:r w:rsidR="009C2C9A">
        <w:rPr>
          <w:rFonts w:ascii="Times New Roman" w:eastAsia="仿宋" w:hAnsi="Times New Roman" w:cs="Times New Roman"/>
          <w:sz w:val="28"/>
          <w:szCs w:val="32"/>
        </w:rPr>
        <w:t>City Stats</w:t>
      </w:r>
      <w:r w:rsidR="00AA00F3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3711CA">
        <w:rPr>
          <w:rFonts w:ascii="Times New Roman" w:eastAsia="仿宋" w:hAnsi="Times New Roman" w:cs="Times New Roman"/>
          <w:sz w:val="28"/>
          <w:szCs w:val="32"/>
        </w:rPr>
        <w:t>has been prepared</w:t>
      </w:r>
      <w:r w:rsidR="00AA00F3">
        <w:rPr>
          <w:rFonts w:ascii="Times New Roman" w:eastAsia="仿宋" w:hAnsi="Times New Roman" w:cs="Times New Roman"/>
          <w:sz w:val="28"/>
          <w:szCs w:val="32"/>
        </w:rPr>
        <w:t xml:space="preserve">, </w:t>
      </w:r>
      <w:r w:rsidR="003711CA">
        <w:rPr>
          <w:rFonts w:ascii="Times New Roman" w:eastAsia="仿宋" w:hAnsi="Times New Roman" w:cs="Times New Roman"/>
          <w:sz w:val="28"/>
          <w:szCs w:val="32"/>
        </w:rPr>
        <w:t xml:space="preserve">see </w:t>
      </w:r>
      <w:hyperlink r:id="rId20" w:history="1">
        <w:r w:rsidR="003711CA" w:rsidRPr="0039344E">
          <w:rPr>
            <w:rStyle w:val="Lienhypertexte"/>
            <w:rFonts w:ascii="Times New Roman" w:eastAsia="仿宋" w:hAnsi="Times New Roman" w:cs="Times New Roman"/>
            <w:sz w:val="28"/>
            <w:szCs w:val="32"/>
          </w:rPr>
          <w:t>http://apeccitystats.tju.edu.cn/client/homePage</w:t>
        </w:r>
      </w:hyperlink>
      <w:r w:rsidR="003711CA">
        <w:rPr>
          <w:rFonts w:ascii="Times New Roman" w:eastAsia="仿宋" w:hAnsi="Times New Roman" w:cs="Times New Roman"/>
          <w:sz w:val="28"/>
          <w:szCs w:val="32"/>
        </w:rPr>
        <w:t>.</w:t>
      </w:r>
    </w:p>
    <w:p w14:paraId="08CE2198" w14:textId="686EC82B" w:rsidR="00872233" w:rsidRDefault="008B2279" w:rsidP="00AC65BD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5F4FA4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 xml:space="preserve">embers </w:t>
      </w:r>
      <w:r w:rsidR="008314D7" w:rsidRPr="00A06421">
        <w:rPr>
          <w:rFonts w:ascii="Times New Roman" w:eastAsia="仿宋" w:hAnsi="Times New Roman" w:cs="Times New Roman"/>
          <w:b/>
          <w:bCs/>
          <w:sz w:val="28"/>
          <w:szCs w:val="32"/>
        </w:rPr>
        <w:t>elaborate business-as-usual scenarios</w:t>
      </w:r>
      <w:r w:rsidR="008314D7">
        <w:rPr>
          <w:rFonts w:ascii="Times New Roman" w:eastAsia="仿宋" w:hAnsi="Times New Roman" w:cs="Times New Roman"/>
          <w:sz w:val="28"/>
          <w:szCs w:val="32"/>
        </w:rPr>
        <w:t xml:space="preserve"> (BAU) for certain key variables</w:t>
      </w:r>
      <w:r w:rsidR="006B13EC">
        <w:rPr>
          <w:rFonts w:ascii="Times New Roman" w:eastAsia="仿宋" w:hAnsi="Times New Roman" w:cs="Times New Roman"/>
          <w:sz w:val="28"/>
          <w:szCs w:val="32"/>
        </w:rPr>
        <w:t xml:space="preserve"> such as</w:t>
      </w:r>
      <w:r w:rsidR="008314D7">
        <w:rPr>
          <w:rFonts w:ascii="Times New Roman" w:eastAsia="仿宋" w:hAnsi="Times New Roman" w:cs="Times New Roman"/>
          <w:sz w:val="28"/>
          <w:szCs w:val="32"/>
        </w:rPr>
        <w:t xml:space="preserve"> population, energy, emissions, GDP. For this task they </w:t>
      </w:r>
      <w:r>
        <w:rPr>
          <w:rFonts w:ascii="Times New Roman" w:eastAsia="仿宋" w:hAnsi="Times New Roman" w:cs="Times New Roman"/>
          <w:sz w:val="28"/>
          <w:szCs w:val="32"/>
        </w:rPr>
        <w:t xml:space="preserve">are assisted by </w:t>
      </w:r>
      <w:r w:rsidR="00D758FE">
        <w:rPr>
          <w:rFonts w:ascii="Times New Roman" w:eastAsia="仿宋" w:hAnsi="Times New Roman" w:cs="Times New Roman"/>
          <w:sz w:val="28"/>
          <w:szCs w:val="32"/>
        </w:rPr>
        <w:t xml:space="preserve">APSEC or </w:t>
      </w:r>
      <w:r>
        <w:rPr>
          <w:rFonts w:ascii="Times New Roman" w:eastAsia="仿宋" w:hAnsi="Times New Roman" w:cs="Times New Roman"/>
          <w:sz w:val="28"/>
          <w:szCs w:val="32"/>
        </w:rPr>
        <w:t xml:space="preserve">a </w:t>
      </w:r>
      <w:r w:rsidR="00D758FE">
        <w:rPr>
          <w:rFonts w:ascii="Times New Roman" w:eastAsia="仿宋" w:hAnsi="Times New Roman" w:cs="Times New Roman"/>
          <w:sz w:val="28"/>
          <w:szCs w:val="32"/>
        </w:rPr>
        <w:t xml:space="preserve">designated qualified </w:t>
      </w:r>
      <w:r w:rsidR="00C16A22">
        <w:rPr>
          <w:rFonts w:ascii="Times New Roman" w:eastAsia="仿宋" w:hAnsi="Times New Roman" w:cs="Times New Roman"/>
          <w:sz w:val="28"/>
          <w:szCs w:val="32"/>
        </w:rPr>
        <w:t>contractor</w:t>
      </w:r>
      <w:r w:rsidR="00D758FE">
        <w:rPr>
          <w:rFonts w:ascii="Times New Roman" w:eastAsia="仿宋" w:hAnsi="Times New Roman" w:cs="Times New Roman"/>
          <w:sz w:val="28"/>
          <w:szCs w:val="32"/>
        </w:rPr>
        <w:t xml:space="preserve">. </w:t>
      </w:r>
    </w:p>
    <w:p w14:paraId="3B82CF48" w14:textId="3344F5F4" w:rsidR="00F86714" w:rsidRDefault="00734778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A077CC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 xml:space="preserve">embers </w:t>
      </w:r>
      <w:r w:rsidR="009C5C06" w:rsidRPr="00462732">
        <w:rPr>
          <w:rFonts w:ascii="Times New Roman" w:eastAsia="仿宋" w:hAnsi="Times New Roman" w:cs="Times New Roman"/>
          <w:b/>
          <w:bCs/>
          <w:sz w:val="28"/>
          <w:szCs w:val="32"/>
        </w:rPr>
        <w:t>pledge</w:t>
      </w:r>
      <w:r w:rsidR="009C5C06">
        <w:rPr>
          <w:rFonts w:ascii="Times New Roman" w:eastAsia="仿宋" w:hAnsi="Times New Roman" w:cs="Times New Roman"/>
          <w:sz w:val="28"/>
          <w:szCs w:val="32"/>
        </w:rPr>
        <w:t xml:space="preserve"> to </w:t>
      </w:r>
      <w:r w:rsidR="00E21545">
        <w:rPr>
          <w:rFonts w:ascii="Times New Roman" w:eastAsia="仿宋" w:hAnsi="Times New Roman" w:cs="Times New Roman"/>
          <w:sz w:val="28"/>
          <w:szCs w:val="32"/>
        </w:rPr>
        <w:t>work towards</w:t>
      </w:r>
      <w:r w:rsidR="009C5C06">
        <w:rPr>
          <w:rFonts w:ascii="Times New Roman" w:eastAsia="仿宋" w:hAnsi="Times New Roman" w:cs="Times New Roman"/>
          <w:sz w:val="28"/>
          <w:szCs w:val="32"/>
        </w:rPr>
        <w:t xml:space="preserve"> sustainability</w:t>
      </w:r>
      <w:r w:rsidR="007935F8">
        <w:rPr>
          <w:rFonts w:ascii="Times New Roman" w:eastAsia="仿宋" w:hAnsi="Times New Roman" w:cs="Times New Roman"/>
          <w:sz w:val="28"/>
          <w:szCs w:val="32"/>
        </w:rPr>
        <w:t xml:space="preserve"> and disaster resilience</w:t>
      </w:r>
      <w:r w:rsidR="009C5C06">
        <w:rPr>
          <w:rFonts w:ascii="Times New Roman" w:eastAsia="仿宋" w:hAnsi="Times New Roman" w:cs="Times New Roman"/>
          <w:sz w:val="28"/>
          <w:szCs w:val="32"/>
        </w:rPr>
        <w:t xml:space="preserve">, including for emissions, by </w:t>
      </w:r>
      <w:r>
        <w:rPr>
          <w:rFonts w:ascii="Times New Roman" w:eastAsia="仿宋" w:hAnsi="Times New Roman" w:cs="Times New Roman"/>
          <w:sz w:val="28"/>
          <w:szCs w:val="32"/>
        </w:rPr>
        <w:t>set</w:t>
      </w:r>
      <w:r w:rsidR="009C5C06">
        <w:rPr>
          <w:rFonts w:ascii="Times New Roman" w:eastAsia="仿宋" w:hAnsi="Times New Roman" w:cs="Times New Roman"/>
          <w:sz w:val="28"/>
          <w:szCs w:val="32"/>
        </w:rPr>
        <w:t>ting</w:t>
      </w:r>
      <w:r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B60015">
        <w:rPr>
          <w:rFonts w:ascii="Times New Roman" w:eastAsia="仿宋" w:hAnsi="Times New Roman" w:cs="Times New Roman"/>
          <w:sz w:val="28"/>
          <w:szCs w:val="32"/>
        </w:rPr>
        <w:t xml:space="preserve">intermediary </w:t>
      </w:r>
      <w:r>
        <w:rPr>
          <w:rFonts w:ascii="Times New Roman" w:eastAsia="仿宋" w:hAnsi="Times New Roman" w:cs="Times New Roman"/>
          <w:sz w:val="28"/>
          <w:szCs w:val="32"/>
        </w:rPr>
        <w:t xml:space="preserve">targets </w:t>
      </w:r>
      <w:r w:rsidR="009554AC">
        <w:rPr>
          <w:rFonts w:ascii="Times New Roman" w:eastAsia="仿宋" w:hAnsi="Times New Roman" w:cs="Times New Roman"/>
          <w:sz w:val="28"/>
          <w:szCs w:val="32"/>
        </w:rPr>
        <w:t xml:space="preserve">relating their development </w:t>
      </w:r>
      <w:r w:rsidR="001118F9">
        <w:rPr>
          <w:rFonts w:ascii="Times New Roman" w:eastAsia="仿宋" w:hAnsi="Times New Roman" w:cs="Times New Roman"/>
          <w:sz w:val="28"/>
          <w:szCs w:val="32"/>
        </w:rPr>
        <w:t>to</w:t>
      </w:r>
      <w:r w:rsidR="009554AC">
        <w:rPr>
          <w:rFonts w:ascii="Times New Roman" w:eastAsia="仿宋" w:hAnsi="Times New Roman" w:cs="Times New Roman"/>
          <w:sz w:val="28"/>
          <w:szCs w:val="32"/>
        </w:rPr>
        <w:t xml:space="preserve"> the </w:t>
      </w:r>
      <w:r w:rsidR="003E24C3">
        <w:rPr>
          <w:rFonts w:ascii="Times New Roman" w:eastAsia="仿宋" w:hAnsi="Times New Roman" w:cs="Times New Roman"/>
          <w:sz w:val="28"/>
          <w:szCs w:val="32"/>
        </w:rPr>
        <w:t>SDGs</w:t>
      </w:r>
      <w:r w:rsidR="00F86B49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AC6176">
        <w:rPr>
          <w:rFonts w:ascii="Times New Roman" w:eastAsia="仿宋" w:hAnsi="Times New Roman" w:cs="Times New Roman"/>
          <w:sz w:val="28"/>
          <w:szCs w:val="32"/>
        </w:rPr>
        <w:t>for 2030</w:t>
      </w:r>
      <w:r w:rsidR="00A440BA">
        <w:rPr>
          <w:rFonts w:ascii="Times New Roman" w:eastAsia="仿宋" w:hAnsi="Times New Roman" w:cs="Times New Roman"/>
          <w:sz w:val="28"/>
          <w:szCs w:val="32"/>
        </w:rPr>
        <w:t xml:space="preserve"> and </w:t>
      </w:r>
      <w:r w:rsidR="001712C1">
        <w:rPr>
          <w:rFonts w:ascii="Times New Roman" w:eastAsia="仿宋" w:hAnsi="Times New Roman" w:cs="Times New Roman"/>
          <w:sz w:val="28"/>
          <w:szCs w:val="32"/>
        </w:rPr>
        <w:t xml:space="preserve">long-term targets </w:t>
      </w:r>
      <w:r w:rsidR="00A440BA">
        <w:rPr>
          <w:rFonts w:ascii="Times New Roman" w:eastAsia="仿宋" w:hAnsi="Times New Roman" w:cs="Times New Roman"/>
          <w:sz w:val="28"/>
          <w:szCs w:val="32"/>
        </w:rPr>
        <w:t>for mid-century</w:t>
      </w:r>
      <w:r w:rsidR="001118F9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3B2CA8">
        <w:rPr>
          <w:rFonts w:ascii="Times New Roman" w:eastAsia="仿宋" w:hAnsi="Times New Roman" w:cs="Times New Roman"/>
          <w:sz w:val="28"/>
          <w:szCs w:val="32"/>
        </w:rPr>
        <w:t>They</w:t>
      </w:r>
      <w:r w:rsidR="001118F9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C245FD">
        <w:rPr>
          <w:rFonts w:ascii="Times New Roman" w:eastAsia="仿宋" w:hAnsi="Times New Roman" w:cs="Times New Roman"/>
          <w:sz w:val="28"/>
          <w:szCs w:val="32"/>
        </w:rPr>
        <w:t>identify</w:t>
      </w:r>
      <w:r w:rsidR="001118F9">
        <w:rPr>
          <w:rFonts w:ascii="Times New Roman" w:eastAsia="仿宋" w:hAnsi="Times New Roman" w:cs="Times New Roman"/>
          <w:sz w:val="28"/>
          <w:szCs w:val="32"/>
        </w:rPr>
        <w:t xml:space="preserve"> advantages </w:t>
      </w:r>
      <w:r w:rsidR="003B2CA8">
        <w:rPr>
          <w:rFonts w:ascii="Times New Roman" w:eastAsia="仿宋" w:hAnsi="Times New Roman" w:cs="Times New Roman"/>
          <w:sz w:val="28"/>
          <w:szCs w:val="32"/>
        </w:rPr>
        <w:t xml:space="preserve">for their community </w:t>
      </w:r>
      <w:r w:rsidR="001118F9">
        <w:rPr>
          <w:rFonts w:ascii="Times New Roman" w:eastAsia="仿宋" w:hAnsi="Times New Roman" w:cs="Times New Roman"/>
          <w:sz w:val="28"/>
          <w:szCs w:val="32"/>
        </w:rPr>
        <w:t xml:space="preserve">in contributing to </w:t>
      </w:r>
      <w:r w:rsidR="003B2CA8">
        <w:rPr>
          <w:rFonts w:ascii="Times New Roman" w:eastAsia="仿宋" w:hAnsi="Times New Roman" w:cs="Times New Roman"/>
          <w:sz w:val="28"/>
          <w:szCs w:val="32"/>
        </w:rPr>
        <w:t>SDGs</w:t>
      </w:r>
      <w:r w:rsidR="001118F9">
        <w:rPr>
          <w:rFonts w:ascii="Times New Roman" w:eastAsia="仿宋" w:hAnsi="Times New Roman" w:cs="Times New Roman"/>
          <w:sz w:val="28"/>
          <w:szCs w:val="32"/>
        </w:rPr>
        <w:t xml:space="preserve">. </w:t>
      </w:r>
    </w:p>
    <w:p w14:paraId="001B6660" w14:textId="263CDF06" w:rsidR="00C31BC7" w:rsidRDefault="00FA1150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1E2949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 xml:space="preserve">embers </w:t>
      </w:r>
      <w:r w:rsidR="0003259B" w:rsidRPr="00C972BF">
        <w:rPr>
          <w:rFonts w:ascii="Times New Roman" w:eastAsia="仿宋" w:hAnsi="Times New Roman" w:cs="Times New Roman"/>
          <w:b/>
          <w:bCs/>
          <w:sz w:val="28"/>
          <w:szCs w:val="32"/>
        </w:rPr>
        <w:t>plan</w:t>
      </w:r>
      <w:r w:rsidR="0003259B">
        <w:rPr>
          <w:rFonts w:ascii="Times New Roman" w:eastAsia="仿宋" w:hAnsi="Times New Roman" w:cs="Times New Roman"/>
          <w:sz w:val="28"/>
          <w:szCs w:val="32"/>
        </w:rPr>
        <w:t xml:space="preserve"> to </w:t>
      </w:r>
      <w:r>
        <w:rPr>
          <w:rFonts w:ascii="Times New Roman" w:eastAsia="仿宋" w:hAnsi="Times New Roman" w:cs="Times New Roman"/>
          <w:sz w:val="28"/>
          <w:szCs w:val="32"/>
        </w:rPr>
        <w:t xml:space="preserve">take </w:t>
      </w:r>
      <w:r w:rsidR="00DD1028">
        <w:rPr>
          <w:rFonts w:ascii="Times New Roman" w:eastAsia="仿宋" w:hAnsi="Times New Roman" w:cs="Times New Roman"/>
          <w:sz w:val="28"/>
          <w:szCs w:val="32"/>
        </w:rPr>
        <w:t xml:space="preserve">measures in view of working towards attaining the set </w:t>
      </w:r>
      <w:r w:rsidR="0003259B">
        <w:rPr>
          <w:rFonts w:ascii="Times New Roman" w:eastAsia="仿宋" w:hAnsi="Times New Roman" w:cs="Times New Roman"/>
          <w:sz w:val="28"/>
          <w:szCs w:val="32"/>
        </w:rPr>
        <w:t xml:space="preserve">sustainability </w:t>
      </w:r>
      <w:r w:rsidR="00DD1028">
        <w:rPr>
          <w:rFonts w:ascii="Times New Roman" w:eastAsia="仿宋" w:hAnsi="Times New Roman" w:cs="Times New Roman"/>
          <w:sz w:val="28"/>
          <w:szCs w:val="32"/>
        </w:rPr>
        <w:t>targets</w:t>
      </w:r>
      <w:r w:rsidR="00DF7C0C">
        <w:rPr>
          <w:rFonts w:ascii="Times New Roman" w:eastAsia="仿宋" w:hAnsi="Times New Roman" w:cs="Times New Roman"/>
          <w:sz w:val="28"/>
          <w:szCs w:val="32"/>
        </w:rPr>
        <w:t>, including for emissions</w:t>
      </w:r>
      <w:r w:rsidR="00DD1028">
        <w:rPr>
          <w:rFonts w:ascii="Times New Roman" w:eastAsia="仿宋" w:hAnsi="Times New Roman" w:cs="Times New Roman"/>
          <w:sz w:val="28"/>
          <w:szCs w:val="32"/>
        </w:rPr>
        <w:t xml:space="preserve">. </w:t>
      </w:r>
      <w:r w:rsidR="00525B34">
        <w:rPr>
          <w:rFonts w:ascii="Times New Roman" w:eastAsia="仿宋" w:hAnsi="Times New Roman" w:cs="Times New Roman"/>
          <w:sz w:val="28"/>
          <w:szCs w:val="32"/>
        </w:rPr>
        <w:t xml:space="preserve">Within the first year of joining CNSC, they </w:t>
      </w:r>
      <w:r w:rsidR="00E744AE" w:rsidRPr="00E744AE">
        <w:rPr>
          <w:rFonts w:ascii="Times New Roman" w:eastAsia="仿宋" w:hAnsi="Times New Roman" w:cs="Times New Roman"/>
          <w:b/>
          <w:bCs/>
          <w:sz w:val="28"/>
          <w:szCs w:val="32"/>
        </w:rPr>
        <w:t>proceed</w:t>
      </w:r>
      <w:r w:rsidR="00525B34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E744AE">
        <w:rPr>
          <w:rFonts w:ascii="Times New Roman" w:eastAsia="仿宋" w:hAnsi="Times New Roman" w:cs="Times New Roman"/>
          <w:sz w:val="28"/>
          <w:szCs w:val="32"/>
        </w:rPr>
        <w:t xml:space="preserve">to </w:t>
      </w:r>
      <w:r w:rsidR="00525B34">
        <w:rPr>
          <w:rFonts w:ascii="Times New Roman" w:eastAsia="仿宋" w:hAnsi="Times New Roman" w:cs="Times New Roman"/>
          <w:sz w:val="28"/>
          <w:szCs w:val="32"/>
        </w:rPr>
        <w:t xml:space="preserve">state what actions </w:t>
      </w:r>
      <w:r w:rsidR="00DE7EC9">
        <w:rPr>
          <w:rFonts w:ascii="Times New Roman" w:eastAsia="仿宋" w:hAnsi="Times New Roman" w:cs="Times New Roman"/>
          <w:sz w:val="28"/>
          <w:szCs w:val="32"/>
        </w:rPr>
        <w:t xml:space="preserve">they </w:t>
      </w:r>
      <w:r w:rsidR="00525B34">
        <w:rPr>
          <w:rFonts w:ascii="Times New Roman" w:eastAsia="仿宋" w:hAnsi="Times New Roman" w:cs="Times New Roman"/>
          <w:sz w:val="28"/>
          <w:szCs w:val="32"/>
        </w:rPr>
        <w:t xml:space="preserve">will take in the short term and </w:t>
      </w:r>
      <w:r w:rsidR="00E15EF9">
        <w:rPr>
          <w:rFonts w:ascii="Times New Roman" w:eastAsia="仿宋" w:hAnsi="Times New Roman" w:cs="Times New Roman"/>
          <w:sz w:val="28"/>
          <w:szCs w:val="32"/>
        </w:rPr>
        <w:t>long</w:t>
      </w:r>
      <w:r w:rsidR="00525B34">
        <w:rPr>
          <w:rFonts w:ascii="Times New Roman" w:eastAsia="仿宋" w:hAnsi="Times New Roman" w:cs="Times New Roman"/>
          <w:sz w:val="28"/>
          <w:szCs w:val="32"/>
        </w:rPr>
        <w:t xml:space="preserve"> term. </w:t>
      </w:r>
      <w:r w:rsidR="00DD1028">
        <w:rPr>
          <w:rFonts w:ascii="Times New Roman" w:eastAsia="仿宋" w:hAnsi="Times New Roman" w:cs="Times New Roman"/>
          <w:sz w:val="28"/>
          <w:szCs w:val="32"/>
        </w:rPr>
        <w:t xml:space="preserve">For this task, they are assisted by APSEC or </w:t>
      </w:r>
      <w:r w:rsidR="00144906">
        <w:rPr>
          <w:rFonts w:ascii="Times New Roman" w:eastAsia="仿宋" w:hAnsi="Times New Roman" w:cs="Times New Roman"/>
          <w:sz w:val="28"/>
          <w:szCs w:val="32"/>
        </w:rPr>
        <w:t xml:space="preserve">by </w:t>
      </w:r>
      <w:r w:rsidR="00DD1028">
        <w:rPr>
          <w:rFonts w:ascii="Times New Roman" w:eastAsia="仿宋" w:hAnsi="Times New Roman" w:cs="Times New Roman"/>
          <w:sz w:val="28"/>
          <w:szCs w:val="32"/>
        </w:rPr>
        <w:t>a designated qualified contractor</w:t>
      </w:r>
      <w:r w:rsidR="0009714D">
        <w:rPr>
          <w:rFonts w:ascii="Times New Roman" w:eastAsia="仿宋" w:hAnsi="Times New Roman" w:cs="Times New Roman"/>
          <w:sz w:val="28"/>
          <w:szCs w:val="32"/>
        </w:rPr>
        <w:t xml:space="preserve"> and can </w:t>
      </w:r>
      <w:r w:rsidR="00DD1028">
        <w:rPr>
          <w:rFonts w:ascii="Times New Roman" w:eastAsia="仿宋" w:hAnsi="Times New Roman" w:cs="Times New Roman"/>
          <w:sz w:val="28"/>
          <w:szCs w:val="32"/>
        </w:rPr>
        <w:t xml:space="preserve">profit from exchange of experience </w:t>
      </w:r>
      <w:r w:rsidR="00AC6176">
        <w:rPr>
          <w:rFonts w:ascii="Times New Roman" w:eastAsia="仿宋" w:hAnsi="Times New Roman" w:cs="Times New Roman"/>
          <w:sz w:val="28"/>
          <w:szCs w:val="32"/>
        </w:rPr>
        <w:t>with</w:t>
      </w:r>
      <w:r w:rsidR="00DD1028">
        <w:rPr>
          <w:rFonts w:ascii="Times New Roman" w:eastAsia="仿宋" w:hAnsi="Times New Roman" w:cs="Times New Roman"/>
          <w:sz w:val="28"/>
          <w:szCs w:val="32"/>
        </w:rPr>
        <w:t xml:space="preserve"> other CNSC </w:t>
      </w:r>
      <w:r w:rsidR="001E2949">
        <w:rPr>
          <w:rFonts w:ascii="Times New Roman" w:eastAsia="仿宋" w:hAnsi="Times New Roman" w:cs="Times New Roman"/>
          <w:sz w:val="28"/>
          <w:szCs w:val="32"/>
        </w:rPr>
        <w:t>M</w:t>
      </w:r>
      <w:r w:rsidR="00DD1028">
        <w:rPr>
          <w:rFonts w:ascii="Times New Roman" w:eastAsia="仿宋" w:hAnsi="Times New Roman" w:cs="Times New Roman"/>
          <w:sz w:val="28"/>
          <w:szCs w:val="32"/>
        </w:rPr>
        <w:t xml:space="preserve">embers. </w:t>
      </w:r>
    </w:p>
    <w:p w14:paraId="2FDAE752" w14:textId="4EAC15A9" w:rsidR="00482E01" w:rsidRDefault="00DD1028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</w:t>
      </w:r>
      <w:r w:rsidR="00F37B4F">
        <w:rPr>
          <w:rFonts w:ascii="Times New Roman" w:eastAsia="仿宋" w:hAnsi="Times New Roman" w:cs="Times New Roman"/>
          <w:sz w:val="28"/>
          <w:szCs w:val="32"/>
        </w:rPr>
        <w:t>M</w:t>
      </w:r>
      <w:r w:rsidR="00AC6176">
        <w:rPr>
          <w:rFonts w:ascii="Times New Roman" w:eastAsia="仿宋" w:hAnsi="Times New Roman" w:cs="Times New Roman"/>
          <w:sz w:val="28"/>
          <w:szCs w:val="32"/>
        </w:rPr>
        <w:t>embers</w:t>
      </w:r>
      <w:r w:rsidR="00AA00F3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A537D1" w:rsidRPr="00A537D1">
        <w:rPr>
          <w:rFonts w:ascii="Times New Roman" w:eastAsia="仿宋" w:hAnsi="Times New Roman" w:cs="Times New Roman"/>
          <w:b/>
          <w:bCs/>
          <w:sz w:val="28"/>
          <w:szCs w:val="32"/>
        </w:rPr>
        <w:t>publish</w:t>
      </w:r>
      <w:r w:rsidR="00A537D1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E15EF9">
        <w:rPr>
          <w:rFonts w:ascii="Times New Roman" w:eastAsia="仿宋" w:hAnsi="Times New Roman" w:cs="Times New Roman"/>
          <w:sz w:val="28"/>
          <w:szCs w:val="32"/>
        </w:rPr>
        <w:t>progress against the set short</w:t>
      </w:r>
      <w:r w:rsidR="00FB36BA">
        <w:rPr>
          <w:rFonts w:ascii="Times New Roman" w:eastAsia="仿宋" w:hAnsi="Times New Roman" w:cs="Times New Roman"/>
          <w:sz w:val="28"/>
          <w:szCs w:val="32"/>
        </w:rPr>
        <w:t>-</w:t>
      </w:r>
      <w:r w:rsidR="00E15EF9">
        <w:rPr>
          <w:rFonts w:ascii="Times New Roman" w:eastAsia="仿宋" w:hAnsi="Times New Roman" w:cs="Times New Roman"/>
          <w:sz w:val="28"/>
          <w:szCs w:val="32"/>
        </w:rPr>
        <w:t xml:space="preserve">term and </w:t>
      </w:r>
      <w:r w:rsidR="00FB36BA">
        <w:rPr>
          <w:rFonts w:ascii="Times New Roman" w:eastAsia="仿宋" w:hAnsi="Times New Roman" w:cs="Times New Roman"/>
          <w:sz w:val="28"/>
          <w:szCs w:val="32"/>
        </w:rPr>
        <w:t>long-term</w:t>
      </w:r>
      <w:r w:rsidR="00E15EF9">
        <w:rPr>
          <w:rFonts w:ascii="Times New Roman" w:eastAsia="仿宋" w:hAnsi="Times New Roman" w:cs="Times New Roman"/>
          <w:sz w:val="28"/>
          <w:szCs w:val="32"/>
        </w:rPr>
        <w:t xml:space="preserve"> targets</w:t>
      </w:r>
      <w:r w:rsidR="00097617">
        <w:rPr>
          <w:rFonts w:ascii="Times New Roman" w:eastAsia="仿宋" w:hAnsi="Times New Roman" w:cs="Times New Roman"/>
          <w:sz w:val="28"/>
          <w:szCs w:val="32"/>
        </w:rPr>
        <w:t xml:space="preserve"> and </w:t>
      </w:r>
      <w:r w:rsidR="00FD7C06" w:rsidRPr="002D324E">
        <w:rPr>
          <w:rFonts w:ascii="Times New Roman" w:eastAsia="仿宋" w:hAnsi="Times New Roman" w:cs="Times New Roman"/>
          <w:b/>
          <w:bCs/>
          <w:sz w:val="28"/>
          <w:szCs w:val="32"/>
        </w:rPr>
        <w:t>evaluate</w:t>
      </w:r>
      <w:r w:rsidR="00FD7C06">
        <w:rPr>
          <w:rFonts w:ascii="Times New Roman" w:eastAsia="仿宋" w:hAnsi="Times New Roman" w:cs="Times New Roman"/>
          <w:sz w:val="28"/>
          <w:szCs w:val="32"/>
        </w:rPr>
        <w:t xml:space="preserve"> measures taken and adapt them if necessary. For th</w:t>
      </w:r>
      <w:r w:rsidR="00097617">
        <w:rPr>
          <w:rFonts w:ascii="Times New Roman" w:eastAsia="仿宋" w:hAnsi="Times New Roman" w:cs="Times New Roman"/>
          <w:sz w:val="28"/>
          <w:szCs w:val="32"/>
        </w:rPr>
        <w:t>ese tasks</w:t>
      </w:r>
      <w:r w:rsidR="00FD7C06">
        <w:rPr>
          <w:rFonts w:ascii="Times New Roman" w:eastAsia="仿宋" w:hAnsi="Times New Roman" w:cs="Times New Roman"/>
          <w:sz w:val="28"/>
          <w:szCs w:val="32"/>
        </w:rPr>
        <w:t xml:space="preserve"> they</w:t>
      </w:r>
      <w:r w:rsidR="00E744AE">
        <w:rPr>
          <w:rFonts w:ascii="Times New Roman" w:eastAsia="仿宋" w:hAnsi="Times New Roman" w:cs="Times New Roman"/>
          <w:sz w:val="28"/>
          <w:szCs w:val="32"/>
        </w:rPr>
        <w:t xml:space="preserve"> </w:t>
      </w:r>
      <w:r w:rsidR="00AA00F3">
        <w:rPr>
          <w:rFonts w:ascii="Times New Roman" w:eastAsia="仿宋" w:hAnsi="Times New Roman" w:cs="Times New Roman"/>
          <w:sz w:val="28"/>
          <w:szCs w:val="32"/>
        </w:rPr>
        <w:t>are assisted by APSEC or by a designated qualified contractor</w:t>
      </w:r>
      <w:r w:rsidR="00482E01">
        <w:rPr>
          <w:rFonts w:ascii="Times New Roman" w:eastAsia="仿宋" w:hAnsi="Times New Roman" w:cs="Times New Roman"/>
          <w:sz w:val="28"/>
          <w:szCs w:val="32"/>
        </w:rPr>
        <w:t xml:space="preserve">. </w:t>
      </w:r>
    </w:p>
    <w:p w14:paraId="0C91E0BD" w14:textId="0CAD1241" w:rsidR="00DD1028" w:rsidRDefault="00486E99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lastRenderedPageBreak/>
        <w:t xml:space="preserve">CNSC </w:t>
      </w:r>
      <w:r w:rsidR="003C5389">
        <w:rPr>
          <w:rFonts w:ascii="Times New Roman" w:eastAsia="仿宋" w:hAnsi="Times New Roman" w:cs="Times New Roman"/>
          <w:sz w:val="28"/>
          <w:szCs w:val="32"/>
        </w:rPr>
        <w:t>M</w:t>
      </w:r>
      <w:r>
        <w:rPr>
          <w:rFonts w:ascii="Times New Roman" w:eastAsia="仿宋" w:hAnsi="Times New Roman" w:cs="Times New Roman"/>
          <w:sz w:val="28"/>
          <w:szCs w:val="32"/>
        </w:rPr>
        <w:t xml:space="preserve">embers may participate in </w:t>
      </w:r>
      <w:r w:rsidRPr="00C1774A">
        <w:rPr>
          <w:rFonts w:ascii="Times New Roman" w:eastAsia="仿宋" w:hAnsi="Times New Roman" w:cs="Times New Roman"/>
          <w:b/>
          <w:bCs/>
          <w:sz w:val="28"/>
          <w:szCs w:val="32"/>
        </w:rPr>
        <w:t xml:space="preserve">technology </w:t>
      </w:r>
      <w:r w:rsidR="00AC6176" w:rsidRPr="00C1774A">
        <w:rPr>
          <w:rFonts w:ascii="Times New Roman" w:eastAsia="仿宋" w:hAnsi="Times New Roman" w:cs="Times New Roman"/>
          <w:b/>
          <w:bCs/>
          <w:sz w:val="28"/>
          <w:szCs w:val="32"/>
        </w:rPr>
        <w:t>transfer</w:t>
      </w:r>
      <w:r w:rsidR="00AC6176">
        <w:rPr>
          <w:rFonts w:ascii="Times New Roman" w:eastAsia="仿宋" w:hAnsi="Times New Roman" w:cs="Times New Roman"/>
          <w:sz w:val="28"/>
          <w:szCs w:val="32"/>
        </w:rPr>
        <w:t xml:space="preserve"> </w:t>
      </w:r>
      <w:r>
        <w:rPr>
          <w:rFonts w:ascii="Times New Roman" w:eastAsia="仿宋" w:hAnsi="Times New Roman" w:cs="Times New Roman"/>
          <w:sz w:val="28"/>
          <w:szCs w:val="32"/>
        </w:rPr>
        <w:t xml:space="preserve">as organized by APSEC or a designated qualified contractor. </w:t>
      </w:r>
      <w:r w:rsidR="00CC7DB5">
        <w:rPr>
          <w:rFonts w:ascii="Times New Roman" w:eastAsia="仿宋" w:hAnsi="Times New Roman" w:cs="Times New Roman"/>
          <w:sz w:val="28"/>
          <w:szCs w:val="32"/>
        </w:rPr>
        <w:t xml:space="preserve">APEC Energy Working Group showcases technologies in the </w:t>
      </w:r>
      <w:r w:rsidR="00E648FC">
        <w:rPr>
          <w:rFonts w:ascii="Times New Roman" w:eastAsia="仿宋" w:hAnsi="Times New Roman" w:cs="Times New Roman"/>
          <w:sz w:val="28"/>
          <w:szCs w:val="32"/>
        </w:rPr>
        <w:t xml:space="preserve">Energy Smart Communities Initiative </w:t>
      </w:r>
      <w:r w:rsidR="00CC7DB5">
        <w:rPr>
          <w:rFonts w:ascii="Times New Roman" w:eastAsia="仿宋" w:hAnsi="Times New Roman" w:cs="Times New Roman"/>
          <w:sz w:val="28"/>
          <w:szCs w:val="32"/>
        </w:rPr>
        <w:t>Knowledge Sharing Platform</w:t>
      </w:r>
      <w:r w:rsidR="00E648FC">
        <w:rPr>
          <w:rFonts w:ascii="Times New Roman" w:eastAsia="仿宋" w:hAnsi="Times New Roman" w:cs="Times New Roman"/>
          <w:sz w:val="28"/>
          <w:szCs w:val="32"/>
        </w:rPr>
        <w:t xml:space="preserve"> (ESCI-KSP)</w:t>
      </w:r>
      <w:r w:rsidR="00CC7DB5">
        <w:rPr>
          <w:rFonts w:ascii="Times New Roman" w:eastAsia="仿宋" w:hAnsi="Times New Roman" w:cs="Times New Roman"/>
          <w:sz w:val="28"/>
          <w:szCs w:val="32"/>
        </w:rPr>
        <w:t xml:space="preserve">, see </w:t>
      </w:r>
      <w:hyperlink r:id="rId21" w:history="1">
        <w:r w:rsidR="00CC7DB5" w:rsidRPr="00D9240A">
          <w:rPr>
            <w:rStyle w:val="Lienhypertexte"/>
            <w:rFonts w:ascii="Times New Roman" w:eastAsia="仿宋" w:hAnsi="Times New Roman" w:cs="Times New Roman"/>
            <w:sz w:val="28"/>
            <w:szCs w:val="32"/>
          </w:rPr>
          <w:t>https://www.esci-ksp.org/</w:t>
        </w:r>
      </w:hyperlink>
      <w:r w:rsidR="00CC7DB5">
        <w:rPr>
          <w:rFonts w:ascii="Times New Roman" w:eastAsia="仿宋" w:hAnsi="Times New Roman" w:cs="Times New Roman"/>
          <w:sz w:val="28"/>
          <w:szCs w:val="32"/>
        </w:rPr>
        <w:t xml:space="preserve"> </w:t>
      </w:r>
    </w:p>
    <w:p w14:paraId="66A1EFC6" w14:textId="16BF8678" w:rsidR="001A655E" w:rsidRDefault="001A655E" w:rsidP="00B52641">
      <w:pPr>
        <w:spacing w:afterLines="100" w:after="312" w:line="440" w:lineRule="exact"/>
        <w:rPr>
          <w:rFonts w:ascii="Times New Roman" w:eastAsia="仿宋" w:hAnsi="Times New Roman" w:cs="Times New Roman"/>
          <w:sz w:val="28"/>
          <w:szCs w:val="32"/>
        </w:rPr>
      </w:pPr>
      <w:r>
        <w:rPr>
          <w:rFonts w:ascii="Times New Roman" w:eastAsia="仿宋" w:hAnsi="Times New Roman" w:cs="Times New Roman"/>
          <w:sz w:val="28"/>
          <w:szCs w:val="32"/>
        </w:rPr>
        <w:t xml:space="preserve">CNSC members will be assisted to </w:t>
      </w:r>
      <w:r w:rsidRPr="001A655E">
        <w:rPr>
          <w:rFonts w:ascii="Times New Roman" w:eastAsia="仿宋" w:hAnsi="Times New Roman" w:cs="Times New Roman"/>
          <w:b/>
          <w:bCs/>
          <w:sz w:val="28"/>
          <w:szCs w:val="32"/>
        </w:rPr>
        <w:t>participate in APEC city awards</w:t>
      </w:r>
      <w:r>
        <w:rPr>
          <w:rFonts w:ascii="Times New Roman" w:eastAsia="仿宋" w:hAnsi="Times New Roman" w:cs="Times New Roman"/>
          <w:sz w:val="28"/>
          <w:szCs w:val="32"/>
        </w:rPr>
        <w:t xml:space="preserve"> once such awards are being organized </w:t>
      </w:r>
    </w:p>
    <w:p w14:paraId="5B249FB4" w14:textId="77777777" w:rsidR="0092739A" w:rsidRPr="0092739A" w:rsidRDefault="0092739A" w:rsidP="00B52641">
      <w:pPr>
        <w:spacing w:afterLines="100" w:after="312" w:line="440" w:lineRule="exact"/>
        <w:ind w:firstLine="645"/>
        <w:rPr>
          <w:rFonts w:ascii="Times New Roman" w:eastAsia="仿宋" w:hAnsi="Times New Roman"/>
          <w:b/>
          <w:sz w:val="28"/>
          <w:szCs w:val="32"/>
        </w:rPr>
      </w:pPr>
      <w:r w:rsidRPr="0092739A">
        <w:rPr>
          <w:rFonts w:ascii="Times New Roman" w:eastAsia="仿宋" w:hAnsi="Times New Roman"/>
          <w:b/>
          <w:sz w:val="28"/>
          <w:szCs w:val="32"/>
        </w:rPr>
        <w:fldChar w:fldCharType="begin"/>
      </w:r>
      <w:r w:rsidRPr="0092739A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92739A">
        <w:rPr>
          <w:rFonts w:ascii="Times New Roman" w:eastAsia="仿宋" w:hAnsi="Times New Roman" w:hint="eastAsia"/>
          <w:b/>
          <w:sz w:val="28"/>
          <w:szCs w:val="32"/>
        </w:rPr>
        <w:instrText>= 4 \* ROMAN</w:instrText>
      </w:r>
      <w:r w:rsidRPr="0092739A">
        <w:rPr>
          <w:rFonts w:ascii="Times New Roman" w:eastAsia="仿宋" w:hAnsi="Times New Roman"/>
          <w:b/>
          <w:sz w:val="28"/>
          <w:szCs w:val="32"/>
        </w:rPr>
        <w:instrText xml:space="preserve"> </w:instrText>
      </w:r>
      <w:r w:rsidRPr="0092739A">
        <w:rPr>
          <w:rFonts w:ascii="Times New Roman" w:eastAsia="仿宋" w:hAnsi="Times New Roman"/>
          <w:b/>
          <w:sz w:val="28"/>
          <w:szCs w:val="32"/>
        </w:rPr>
        <w:fldChar w:fldCharType="separate"/>
      </w:r>
      <w:r w:rsidRPr="0092739A">
        <w:rPr>
          <w:rFonts w:ascii="Times New Roman" w:eastAsia="仿宋" w:hAnsi="Times New Roman"/>
          <w:b/>
          <w:noProof/>
          <w:sz w:val="28"/>
          <w:szCs w:val="32"/>
        </w:rPr>
        <w:t>IV</w:t>
      </w:r>
      <w:r w:rsidRPr="0092739A">
        <w:rPr>
          <w:rFonts w:ascii="Times New Roman" w:eastAsia="仿宋" w:hAnsi="Times New Roman"/>
          <w:b/>
          <w:sz w:val="28"/>
          <w:szCs w:val="32"/>
        </w:rPr>
        <w:fldChar w:fldCharType="end"/>
      </w:r>
      <w:r w:rsidRPr="0092739A">
        <w:rPr>
          <w:rFonts w:ascii="Times New Roman" w:eastAsia="仿宋" w:hAnsi="Times New Roman"/>
          <w:b/>
          <w:sz w:val="28"/>
          <w:szCs w:val="32"/>
        </w:rPr>
        <w:t>. Benefits</w:t>
      </w:r>
    </w:p>
    <w:p w14:paraId="72F289CF" w14:textId="09CDEE8B" w:rsidR="00964D99" w:rsidRDefault="00E91386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 xml:space="preserve">Receive assistance </w:t>
      </w:r>
      <w:r w:rsidR="008C541D">
        <w:rPr>
          <w:rFonts w:ascii="Times New Roman" w:eastAsia="仿宋" w:hAnsi="Times New Roman"/>
          <w:sz w:val="28"/>
          <w:szCs w:val="32"/>
        </w:rPr>
        <w:t xml:space="preserve">for carrying out the following tasks: </w:t>
      </w:r>
    </w:p>
    <w:p w14:paraId="6A54A406" w14:textId="6C922B39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E</w:t>
      </w:r>
      <w:r w:rsidR="00E91386">
        <w:rPr>
          <w:rFonts w:ascii="Times New Roman" w:eastAsia="仿宋" w:hAnsi="Times New Roman"/>
          <w:sz w:val="28"/>
          <w:szCs w:val="32"/>
        </w:rPr>
        <w:t>laborat</w:t>
      </w:r>
      <w:r w:rsidR="008C541D">
        <w:rPr>
          <w:rFonts w:ascii="Times New Roman" w:eastAsia="仿宋" w:hAnsi="Times New Roman"/>
          <w:sz w:val="28"/>
          <w:szCs w:val="32"/>
        </w:rPr>
        <w:t>ing</w:t>
      </w:r>
      <w:r w:rsidR="00E91386">
        <w:rPr>
          <w:rFonts w:ascii="Times New Roman" w:eastAsia="仿宋" w:hAnsi="Times New Roman"/>
          <w:sz w:val="28"/>
          <w:szCs w:val="32"/>
        </w:rPr>
        <w:t xml:space="preserve"> </w:t>
      </w:r>
      <w:r w:rsidR="00DE5828">
        <w:rPr>
          <w:rFonts w:ascii="Times New Roman" w:eastAsia="仿宋" w:hAnsi="Times New Roman"/>
          <w:sz w:val="28"/>
          <w:szCs w:val="32"/>
        </w:rPr>
        <w:t xml:space="preserve">a </w:t>
      </w:r>
      <w:r w:rsidR="00E91386">
        <w:rPr>
          <w:rFonts w:ascii="Times New Roman" w:eastAsia="仿宋" w:hAnsi="Times New Roman"/>
          <w:sz w:val="28"/>
          <w:szCs w:val="32"/>
        </w:rPr>
        <w:t xml:space="preserve">local Vision guiding the Member towards sustainability, including </w:t>
      </w:r>
      <w:r w:rsidR="0003425B">
        <w:rPr>
          <w:rFonts w:ascii="Times New Roman" w:eastAsia="仿宋" w:hAnsi="Times New Roman"/>
          <w:sz w:val="28"/>
          <w:szCs w:val="32"/>
        </w:rPr>
        <w:t>carbon</w:t>
      </w:r>
      <w:r w:rsidR="00E91386">
        <w:rPr>
          <w:rFonts w:ascii="Times New Roman" w:eastAsia="仿宋" w:hAnsi="Times New Roman"/>
          <w:sz w:val="28"/>
          <w:szCs w:val="32"/>
        </w:rPr>
        <w:t xml:space="preserve"> neutrality</w:t>
      </w:r>
    </w:p>
    <w:p w14:paraId="7525BA8D" w14:textId="77777777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C</w:t>
      </w:r>
      <w:r w:rsidR="009B488E">
        <w:rPr>
          <w:rFonts w:ascii="Times New Roman" w:eastAsia="仿宋" w:hAnsi="Times New Roman"/>
          <w:sz w:val="28"/>
          <w:szCs w:val="32"/>
        </w:rPr>
        <w:t>ollecting SDG-relevant data, including data relating to disaster resilience</w:t>
      </w:r>
    </w:p>
    <w:p w14:paraId="2E2A4CD6" w14:textId="77777777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E</w:t>
      </w:r>
      <w:r w:rsidR="005B5640">
        <w:rPr>
          <w:rFonts w:ascii="Times New Roman" w:eastAsia="仿宋" w:hAnsi="Times New Roman"/>
          <w:sz w:val="28"/>
          <w:szCs w:val="32"/>
        </w:rPr>
        <w:t>laborating business-as-usual scenarios (BAU)</w:t>
      </w:r>
    </w:p>
    <w:p w14:paraId="69BC159D" w14:textId="77777777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P</w:t>
      </w:r>
      <w:r w:rsidR="00E60302">
        <w:rPr>
          <w:rFonts w:ascii="Times New Roman" w:eastAsia="仿宋" w:hAnsi="Times New Roman"/>
          <w:sz w:val="28"/>
          <w:szCs w:val="32"/>
        </w:rPr>
        <w:t>lan</w:t>
      </w:r>
      <w:r w:rsidR="00CF0B5C">
        <w:rPr>
          <w:rFonts w:ascii="Times New Roman" w:eastAsia="仿宋" w:hAnsi="Times New Roman"/>
          <w:sz w:val="28"/>
          <w:szCs w:val="32"/>
        </w:rPr>
        <w:t>ning</w:t>
      </w:r>
      <w:r w:rsidR="00E60302">
        <w:rPr>
          <w:rFonts w:ascii="Times New Roman" w:eastAsia="仿宋" w:hAnsi="Times New Roman"/>
          <w:sz w:val="28"/>
          <w:szCs w:val="32"/>
        </w:rPr>
        <w:t xml:space="preserve"> measures </w:t>
      </w:r>
      <w:r w:rsidR="002C6C48">
        <w:rPr>
          <w:rFonts w:ascii="Times New Roman" w:eastAsia="仿宋" w:hAnsi="Times New Roman"/>
          <w:sz w:val="28"/>
          <w:szCs w:val="32"/>
        </w:rPr>
        <w:t xml:space="preserve">and proceeding to taking actions </w:t>
      </w:r>
      <w:r w:rsidR="00E60302">
        <w:rPr>
          <w:rFonts w:ascii="Times New Roman" w:eastAsia="仿宋" w:hAnsi="Times New Roman"/>
          <w:sz w:val="28"/>
          <w:szCs w:val="32"/>
        </w:rPr>
        <w:t>in view of attaining sustainability</w:t>
      </w:r>
    </w:p>
    <w:p w14:paraId="7B69C632" w14:textId="18CCD6A2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P</w:t>
      </w:r>
      <w:r w:rsidR="0070633A">
        <w:rPr>
          <w:rFonts w:ascii="Times New Roman" w:eastAsia="仿宋" w:hAnsi="Times New Roman"/>
          <w:sz w:val="28"/>
          <w:szCs w:val="32"/>
        </w:rPr>
        <w:t>ublishing progress reports against the set targets and for evaluating the measures</w:t>
      </w:r>
    </w:p>
    <w:p w14:paraId="189B5E64" w14:textId="5FB07963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P</w:t>
      </w:r>
      <w:r w:rsidR="00043D3A">
        <w:rPr>
          <w:rFonts w:ascii="Times New Roman" w:eastAsia="仿宋" w:hAnsi="Times New Roman"/>
          <w:sz w:val="28"/>
          <w:szCs w:val="32"/>
        </w:rPr>
        <w:t>articipat</w:t>
      </w:r>
      <w:r w:rsidR="008C541D">
        <w:rPr>
          <w:rFonts w:ascii="Times New Roman" w:eastAsia="仿宋" w:hAnsi="Times New Roman"/>
          <w:sz w:val="28"/>
          <w:szCs w:val="32"/>
        </w:rPr>
        <w:t>ing</w:t>
      </w:r>
      <w:r w:rsidR="00043D3A">
        <w:rPr>
          <w:rFonts w:ascii="Times New Roman" w:eastAsia="仿宋" w:hAnsi="Times New Roman"/>
          <w:sz w:val="28"/>
          <w:szCs w:val="32"/>
        </w:rPr>
        <w:t xml:space="preserve"> in technology transfer for clean and sustainable technologies</w:t>
      </w:r>
    </w:p>
    <w:p w14:paraId="102DBBCF" w14:textId="256558A6" w:rsidR="009D3386" w:rsidRDefault="009D3386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Participating in APEC city awards once these have been decided</w:t>
      </w:r>
    </w:p>
    <w:p w14:paraId="1D3D2609" w14:textId="19E065DD" w:rsidR="00964D99" w:rsidRDefault="00964D99" w:rsidP="00B52641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</w:pPr>
      <w:r>
        <w:rPr>
          <w:rFonts w:ascii="Times New Roman" w:eastAsia="仿宋" w:hAnsi="Times New Roman"/>
          <w:sz w:val="28"/>
          <w:szCs w:val="32"/>
        </w:rPr>
        <w:t>M</w:t>
      </w:r>
      <w:r w:rsidR="00066E5B">
        <w:rPr>
          <w:rFonts w:ascii="Times New Roman" w:eastAsia="仿宋" w:hAnsi="Times New Roman"/>
          <w:sz w:val="28"/>
          <w:szCs w:val="32"/>
        </w:rPr>
        <w:t>aking projects bankable.</w:t>
      </w:r>
      <w:r>
        <w:rPr>
          <w:rFonts w:ascii="Times New Roman" w:eastAsia="仿宋" w:hAnsi="Times New Roman"/>
          <w:sz w:val="28"/>
          <w:szCs w:val="32"/>
        </w:rPr>
        <w:br w:type="page"/>
      </w:r>
    </w:p>
    <w:p w14:paraId="049F0379" w14:textId="77777777" w:rsidR="00755513" w:rsidRDefault="00755513" w:rsidP="00B52641">
      <w:pPr>
        <w:spacing w:afterLines="100" w:after="312" w:line="440" w:lineRule="exact"/>
        <w:ind w:firstLine="645"/>
        <w:rPr>
          <w:rFonts w:ascii="Times New Roman" w:eastAsia="仿宋" w:hAnsi="Times New Roman"/>
          <w:b/>
          <w:noProof/>
          <w:sz w:val="28"/>
          <w:szCs w:val="32"/>
        </w:rPr>
      </w:pPr>
      <w:r>
        <w:rPr>
          <w:rFonts w:ascii="Times New Roman" w:eastAsia="仿宋" w:hAnsi="Times New Roman"/>
          <w:b/>
          <w:noProof/>
          <w:sz w:val="28"/>
          <w:szCs w:val="32"/>
        </w:rPr>
        <w:lastRenderedPageBreak/>
        <w:fldChar w:fldCharType="begin"/>
      </w:r>
      <w:r>
        <w:rPr>
          <w:rFonts w:ascii="Times New Roman" w:eastAsia="仿宋" w:hAnsi="Times New Roman"/>
          <w:b/>
          <w:noProof/>
          <w:sz w:val="28"/>
          <w:szCs w:val="32"/>
        </w:rPr>
        <w:instrText xml:space="preserve"> </w:instrText>
      </w:r>
      <w:r>
        <w:rPr>
          <w:rFonts w:ascii="Times New Roman" w:eastAsia="仿宋" w:hAnsi="Times New Roman" w:hint="eastAsia"/>
          <w:b/>
          <w:noProof/>
          <w:sz w:val="28"/>
          <w:szCs w:val="32"/>
        </w:rPr>
        <w:instrText>= 5 \* ROMAN</w:instrText>
      </w:r>
      <w:r>
        <w:rPr>
          <w:rFonts w:ascii="Times New Roman" w:eastAsia="仿宋" w:hAnsi="Times New Roman"/>
          <w:b/>
          <w:noProof/>
          <w:sz w:val="28"/>
          <w:szCs w:val="32"/>
        </w:rPr>
        <w:instrText xml:space="preserve"> </w:instrText>
      </w:r>
      <w:r>
        <w:rPr>
          <w:rFonts w:ascii="Times New Roman" w:eastAsia="仿宋" w:hAnsi="Times New Roman"/>
          <w:b/>
          <w:noProof/>
          <w:sz w:val="28"/>
          <w:szCs w:val="32"/>
        </w:rPr>
        <w:fldChar w:fldCharType="separate"/>
      </w:r>
      <w:r>
        <w:rPr>
          <w:rFonts w:ascii="Times New Roman" w:eastAsia="仿宋" w:hAnsi="Times New Roman"/>
          <w:b/>
          <w:noProof/>
          <w:sz w:val="28"/>
          <w:szCs w:val="32"/>
        </w:rPr>
        <w:t>V</w:t>
      </w:r>
      <w:r>
        <w:rPr>
          <w:rFonts w:ascii="Times New Roman" w:eastAsia="仿宋" w:hAnsi="Times New Roman"/>
          <w:b/>
          <w:noProof/>
          <w:sz w:val="28"/>
          <w:szCs w:val="32"/>
        </w:rPr>
        <w:fldChar w:fldCharType="end"/>
      </w:r>
      <w:r>
        <w:rPr>
          <w:rFonts w:ascii="Times New Roman" w:eastAsia="仿宋" w:hAnsi="Times New Roman"/>
          <w:b/>
          <w:noProof/>
          <w:sz w:val="28"/>
          <w:szCs w:val="32"/>
        </w:rPr>
        <w:t>. How to join the network</w:t>
      </w:r>
    </w:p>
    <w:p w14:paraId="11DFE6D6" w14:textId="57E9DD44" w:rsidR="00DB726B" w:rsidRPr="00F64104" w:rsidRDefault="00034E9E" w:rsidP="00711FCC">
      <w:pPr>
        <w:spacing w:afterLines="100" w:after="312" w:line="440" w:lineRule="exact"/>
        <w:rPr>
          <w:rFonts w:ascii="Times New Roman" w:eastAsia="仿宋" w:hAnsi="Times New Roman"/>
          <w:sz w:val="28"/>
          <w:szCs w:val="32"/>
        </w:rPr>
        <w:sectPr w:rsidR="00DB726B" w:rsidRPr="00F64104">
          <w:headerReference w:type="default" r:id="rId22"/>
          <w:footerReference w:type="default" r:id="rId23"/>
          <w:pgSz w:w="11906" w:h="16838"/>
          <w:pgMar w:top="2098" w:right="1474" w:bottom="1985" w:left="1588" w:header="851" w:footer="992" w:gutter="0"/>
          <w:cols w:space="425"/>
          <w:docGrid w:type="lines" w:linePitch="312"/>
        </w:sectPr>
      </w:pPr>
      <w:r w:rsidRPr="003726F6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The 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>undersigned ________________</w:t>
      </w:r>
      <w:r w:rsidR="00F06B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____________ 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(family name, first name) in his quality of _______________________________________ (title) of the </w:t>
      </w:r>
      <w:r w:rsidR="00F06BBE">
        <w:rPr>
          <w:rFonts w:ascii="Times New Roman" w:eastAsia="仿宋" w:hAnsi="Times New Roman"/>
          <w:color w:val="000000" w:themeColor="text1"/>
          <w:sz w:val="28"/>
          <w:szCs w:val="32"/>
        </w:rPr>
        <w:t>local administration of _____________________</w:t>
      </w:r>
      <w:r w:rsidR="00095D8E">
        <w:rPr>
          <w:rFonts w:ascii="Times New Roman" w:eastAsia="仿宋" w:hAnsi="Times New Roman"/>
          <w:color w:val="000000" w:themeColor="text1"/>
          <w:sz w:val="28"/>
          <w:szCs w:val="32"/>
        </w:rPr>
        <w:t>____________</w:t>
      </w:r>
      <w:r w:rsidR="00F06B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>(Province, City, Municipality</w:t>
      </w:r>
      <w:r w:rsidR="00F500C8">
        <w:rPr>
          <w:rFonts w:ascii="Times New Roman" w:eastAsia="仿宋" w:hAnsi="Times New Roman"/>
          <w:color w:val="000000" w:themeColor="text1"/>
          <w:sz w:val="28"/>
          <w:szCs w:val="32"/>
        </w:rPr>
        <w:t>, Recency, Town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) in </w:t>
      </w:r>
      <w:r w:rsidR="00F06B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the APEC economy of 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>_________</w:t>
      </w:r>
      <w:r w:rsidR="00E23BD9">
        <w:rPr>
          <w:rFonts w:ascii="Times New Roman" w:eastAsia="仿宋" w:hAnsi="Times New Roman"/>
          <w:color w:val="000000" w:themeColor="text1"/>
          <w:sz w:val="28"/>
          <w:szCs w:val="32"/>
        </w:rPr>
        <w:t>____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</w:t>
      </w:r>
      <w:r w:rsidR="00964D99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postal address __________________________________________________ </w:t>
      </w:r>
      <w:r w:rsidR="00E23BD9">
        <w:rPr>
          <w:rFonts w:ascii="Times New Roman" w:eastAsia="仿宋" w:hAnsi="Times New Roman"/>
          <w:color w:val="000000" w:themeColor="text1"/>
          <w:sz w:val="28"/>
          <w:szCs w:val="32"/>
        </w:rPr>
        <w:t>e-mail _________________________________________</w:t>
      </w:r>
      <w:r w:rsidR="00576CD8">
        <w:rPr>
          <w:rFonts w:ascii="Times New Roman" w:eastAsia="仿宋" w:hAnsi="Times New Roman"/>
          <w:color w:val="000000" w:themeColor="text1"/>
          <w:sz w:val="28"/>
          <w:szCs w:val="32"/>
        </w:rPr>
        <w:t>___</w:t>
      </w:r>
      <w:r w:rsidR="00E23BD9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___________ </w:t>
      </w:r>
      <w:r w:rsidR="00576CD8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complete </w:t>
      </w:r>
      <w:r w:rsidR="00E23BD9">
        <w:rPr>
          <w:rFonts w:ascii="Times New Roman" w:eastAsia="仿宋" w:hAnsi="Times New Roman"/>
          <w:color w:val="000000" w:themeColor="text1"/>
          <w:sz w:val="28"/>
          <w:szCs w:val="32"/>
        </w:rPr>
        <w:t>mobile phone number ______</w:t>
      </w:r>
      <w:r w:rsidR="00576CD8">
        <w:rPr>
          <w:rFonts w:ascii="Times New Roman" w:eastAsia="仿宋" w:hAnsi="Times New Roman"/>
          <w:color w:val="000000" w:themeColor="text1"/>
          <w:sz w:val="28"/>
          <w:szCs w:val="32"/>
        </w:rPr>
        <w:t>_________</w:t>
      </w:r>
      <w:r w:rsidR="00E23BD9">
        <w:rPr>
          <w:rFonts w:ascii="Times New Roman" w:eastAsia="仿宋" w:hAnsi="Times New Roman"/>
          <w:color w:val="000000" w:themeColor="text1"/>
          <w:sz w:val="28"/>
          <w:szCs w:val="32"/>
        </w:rPr>
        <w:t>______________________ fax __________________________________</w:t>
      </w:r>
      <w:r w:rsidR="00576CD8">
        <w:rPr>
          <w:rFonts w:ascii="Times New Roman" w:eastAsia="仿宋" w:hAnsi="Times New Roman"/>
          <w:color w:val="000000" w:themeColor="text1"/>
          <w:sz w:val="28"/>
          <w:szCs w:val="32"/>
        </w:rPr>
        <w:t>___________________</w:t>
      </w:r>
      <w:r w:rsidR="00E23BD9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___ </w:t>
      </w:r>
      <w:r w:rsidR="00D853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name of </w:t>
      </w:r>
      <w:r w:rsidR="00546820">
        <w:rPr>
          <w:rFonts w:ascii="Times New Roman" w:eastAsia="仿宋" w:hAnsi="Times New Roman"/>
          <w:color w:val="000000" w:themeColor="text1"/>
          <w:sz w:val="28"/>
          <w:szCs w:val="32"/>
        </w:rPr>
        <w:t>an</w:t>
      </w:r>
      <w:r w:rsidR="00D853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assistant ______</w:t>
      </w:r>
      <w:r w:rsidR="00105936">
        <w:rPr>
          <w:rFonts w:ascii="Times New Roman" w:eastAsia="仿宋" w:hAnsi="Times New Roman"/>
          <w:color w:val="000000" w:themeColor="text1"/>
          <w:sz w:val="28"/>
          <w:szCs w:val="32"/>
        </w:rPr>
        <w:t>___</w:t>
      </w:r>
      <w:r w:rsidR="00546820">
        <w:rPr>
          <w:rFonts w:ascii="Times New Roman" w:eastAsia="仿宋" w:hAnsi="Times New Roman"/>
          <w:color w:val="000000" w:themeColor="text1"/>
          <w:sz w:val="28"/>
          <w:szCs w:val="32"/>
        </w:rPr>
        <w:t>_</w:t>
      </w:r>
      <w:r w:rsidR="00105936">
        <w:rPr>
          <w:rFonts w:ascii="Times New Roman" w:eastAsia="仿宋" w:hAnsi="Times New Roman"/>
          <w:color w:val="000000" w:themeColor="text1"/>
          <w:sz w:val="28"/>
          <w:szCs w:val="32"/>
        </w:rPr>
        <w:t>_</w:t>
      </w:r>
      <w:r w:rsidR="00D853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___________________________________ e-mail of </w:t>
      </w:r>
      <w:r w:rsidR="00546820">
        <w:rPr>
          <w:rFonts w:ascii="Times New Roman" w:eastAsia="仿宋" w:hAnsi="Times New Roman"/>
          <w:color w:val="000000" w:themeColor="text1"/>
          <w:sz w:val="28"/>
          <w:szCs w:val="32"/>
        </w:rPr>
        <w:t>an</w:t>
      </w:r>
      <w:r w:rsidR="00D853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assistant __________________________________________ </w:t>
      </w:r>
      <w:r w:rsidR="00CF0EF7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hereby 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>certifies having taken note of th</w:t>
      </w:r>
      <w:r w:rsidR="00A10391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is </w:t>
      </w:r>
      <w:r w:rsidR="00C62448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Membership Declaration </w:t>
      </w:r>
      <w:r w:rsidR="00BF1B73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and </w:t>
      </w:r>
      <w:r w:rsidR="00577D02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having received approval in principle from the Head of his local administration </w:t>
      </w:r>
      <w:r w:rsidR="004D7E44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to be </w:t>
      </w:r>
      <w:r w:rsidR="00386BC3">
        <w:rPr>
          <w:rFonts w:ascii="Times New Roman" w:eastAsia="仿宋" w:hAnsi="Times New Roman"/>
          <w:color w:val="000000" w:themeColor="text1"/>
          <w:sz w:val="28"/>
          <w:szCs w:val="32"/>
        </w:rPr>
        <w:t>F</w:t>
      </w:r>
      <w:r w:rsidR="004D7E44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ocal </w:t>
      </w:r>
      <w:r w:rsidR="00386BC3">
        <w:rPr>
          <w:rFonts w:ascii="Times New Roman" w:eastAsia="仿宋" w:hAnsi="Times New Roman"/>
          <w:color w:val="000000" w:themeColor="text1"/>
          <w:sz w:val="28"/>
          <w:szCs w:val="32"/>
        </w:rPr>
        <w:t>P</w:t>
      </w:r>
      <w:r w:rsidR="004D7E44">
        <w:rPr>
          <w:rFonts w:ascii="Times New Roman" w:eastAsia="仿宋" w:hAnsi="Times New Roman"/>
          <w:color w:val="000000" w:themeColor="text1"/>
          <w:sz w:val="28"/>
          <w:szCs w:val="32"/>
        </w:rPr>
        <w:t>oint</w:t>
      </w:r>
      <w:r w:rsidR="009330F1">
        <w:rPr>
          <w:rFonts w:ascii="Times New Roman" w:eastAsia="仿宋" w:hAnsi="Times New Roman"/>
          <w:color w:val="000000" w:themeColor="text1"/>
          <w:sz w:val="28"/>
          <w:szCs w:val="32"/>
        </w:rPr>
        <w:t>, i.e. Chair of the MSD</w:t>
      </w:r>
      <w:r w:rsidR="007554F9">
        <w:rPr>
          <w:rFonts w:ascii="Times New Roman" w:eastAsia="仿宋" w:hAnsi="Times New Roman"/>
          <w:color w:val="000000" w:themeColor="text1"/>
          <w:sz w:val="28"/>
          <w:szCs w:val="32"/>
        </w:rPr>
        <w:t>,</w:t>
      </w:r>
      <w:r w:rsidR="009330F1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and contact point</w:t>
      </w:r>
      <w:r w:rsidR="004D7E44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of his </w:t>
      </w:r>
      <w:r w:rsidR="0050653E">
        <w:rPr>
          <w:rFonts w:ascii="Times New Roman" w:eastAsia="仿宋" w:hAnsi="Times New Roman"/>
          <w:color w:val="000000" w:themeColor="text1"/>
          <w:sz w:val="28"/>
          <w:szCs w:val="32"/>
        </w:rPr>
        <w:t>city</w:t>
      </w:r>
      <w:r w:rsidR="00F06BBE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to the Cooperative Network of Sustainable Cities</w:t>
      </w:r>
      <w:r w:rsidR="00A6701D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CNSC</w:t>
      </w:r>
      <w:r w:rsidR="00C70553">
        <w:rPr>
          <w:rFonts w:ascii="Times New Roman" w:eastAsia="仿宋" w:hAnsi="Times New Roman"/>
          <w:color w:val="000000" w:themeColor="text1"/>
          <w:sz w:val="28"/>
          <w:szCs w:val="32"/>
        </w:rPr>
        <w:t>.</w:t>
      </w:r>
      <w:r w:rsidR="001A03A7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</w:t>
      </w:r>
      <w:r w:rsidR="00C70553">
        <w:rPr>
          <w:rFonts w:ascii="Times New Roman" w:eastAsia="仿宋" w:hAnsi="Times New Roman"/>
          <w:color w:val="000000" w:themeColor="text1"/>
          <w:sz w:val="28"/>
          <w:szCs w:val="32"/>
        </w:rPr>
        <w:t>The undersigned will</w:t>
      </w:r>
      <w:r w:rsidR="001A03A7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mak</w:t>
      </w:r>
      <w:r w:rsidR="00C70553">
        <w:rPr>
          <w:rFonts w:ascii="Times New Roman" w:eastAsia="仿宋" w:hAnsi="Times New Roman"/>
          <w:color w:val="000000" w:themeColor="text1"/>
          <w:sz w:val="28"/>
          <w:szCs w:val="32"/>
        </w:rPr>
        <w:t>e</w:t>
      </w:r>
      <w:r w:rsidR="001A03A7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best efforts to cooperate in the </w:t>
      </w:r>
      <w:r w:rsidR="00A6701D">
        <w:rPr>
          <w:rFonts w:ascii="Times New Roman" w:eastAsia="仿宋" w:hAnsi="Times New Roman"/>
          <w:color w:val="000000" w:themeColor="text1"/>
          <w:sz w:val="28"/>
          <w:szCs w:val="32"/>
        </w:rPr>
        <w:t>CNSC</w:t>
      </w:r>
      <w:r w:rsidR="001A03A7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according to the modalities stated </w:t>
      </w:r>
      <w:r w:rsidR="00ED22EB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in </w:t>
      </w:r>
      <w:r w:rsidR="00A10391">
        <w:rPr>
          <w:rFonts w:ascii="Times New Roman" w:eastAsia="仿宋" w:hAnsi="Times New Roman"/>
          <w:color w:val="000000" w:themeColor="text1"/>
          <w:sz w:val="28"/>
          <w:szCs w:val="32"/>
        </w:rPr>
        <w:t>this</w:t>
      </w:r>
      <w:r w:rsidR="00C70553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</w:t>
      </w:r>
      <w:r w:rsidR="00ED22EB">
        <w:rPr>
          <w:rFonts w:ascii="Times New Roman" w:eastAsia="仿宋" w:hAnsi="Times New Roman"/>
          <w:color w:val="000000" w:themeColor="text1"/>
          <w:sz w:val="28"/>
          <w:szCs w:val="32"/>
        </w:rPr>
        <w:t>Membership Declaration</w:t>
      </w:r>
      <w:r w:rsidR="00FA2557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. </w:t>
      </w:r>
      <w:r w:rsidR="0006255A">
        <w:rPr>
          <w:rFonts w:ascii="Times New Roman" w:eastAsia="仿宋" w:hAnsi="Times New Roman"/>
          <w:color w:val="000000" w:themeColor="text1"/>
          <w:sz w:val="28"/>
          <w:szCs w:val="32"/>
        </w:rPr>
        <w:t>In case of discontinuation, t</w:t>
      </w:r>
      <w:r w:rsidR="00A76485">
        <w:rPr>
          <w:rFonts w:ascii="Times New Roman" w:eastAsia="仿宋" w:hAnsi="Times New Roman"/>
          <w:color w:val="000000" w:themeColor="text1"/>
          <w:sz w:val="28"/>
          <w:szCs w:val="32"/>
        </w:rPr>
        <w:t>h</w:t>
      </w:r>
      <w:r w:rsidR="007B5ED8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e undersigned </w:t>
      </w:r>
      <w:r w:rsidR="0006255A">
        <w:rPr>
          <w:rFonts w:ascii="Times New Roman" w:eastAsia="仿宋" w:hAnsi="Times New Roman"/>
          <w:color w:val="000000" w:themeColor="text1"/>
          <w:sz w:val="28"/>
          <w:szCs w:val="32"/>
        </w:rPr>
        <w:t>commits to inform</w:t>
      </w:r>
      <w:r w:rsidR="007B5ED8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</w:t>
      </w:r>
      <w:r w:rsidR="0006255A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APSEC </w:t>
      </w:r>
      <w:r w:rsidR="0006255A" w:rsidRPr="00C02E89">
        <w:rPr>
          <w:rFonts w:ascii="Times New Roman" w:eastAsia="仿宋" w:hAnsi="Times New Roman" w:cs="Times New Roman"/>
          <w:sz w:val="28"/>
          <w:szCs w:val="32"/>
        </w:rPr>
        <w:t>Prof. DEFILLA Steivan</w:t>
      </w:r>
      <w:r w:rsidR="00A76485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 </w:t>
      </w:r>
      <w:r w:rsidR="0006255A">
        <w:rPr>
          <w:rFonts w:ascii="Times New Roman" w:eastAsia="仿宋" w:hAnsi="Times New Roman"/>
          <w:color w:val="000000" w:themeColor="text1"/>
          <w:sz w:val="28"/>
          <w:szCs w:val="32"/>
        </w:rPr>
        <w:t>by e-mail</w:t>
      </w:r>
      <w:r w:rsidR="00A750C7">
        <w:t xml:space="preserve"> </w:t>
      </w:r>
      <w:hyperlink r:id="rId24" w:history="1">
        <w:r w:rsidR="000E41F8" w:rsidRPr="002526A5">
          <w:rPr>
            <w:rStyle w:val="Lienhypertexte"/>
            <w:rFonts w:ascii="Times New Roman" w:eastAsia="仿宋" w:hAnsi="Times New Roman"/>
            <w:sz w:val="28"/>
            <w:szCs w:val="32"/>
          </w:rPr>
          <w:t>steivan@tju.edu.cn</w:t>
        </w:r>
      </w:hyperlink>
      <w:r w:rsidR="000E41F8">
        <w:rPr>
          <w:rFonts w:ascii="Times New Roman" w:eastAsia="仿宋" w:hAnsi="Times New Roman"/>
          <w:sz w:val="28"/>
          <w:szCs w:val="32"/>
        </w:rPr>
        <w:t xml:space="preserve"> </w:t>
      </w:r>
      <w:r w:rsidR="00A76485">
        <w:rPr>
          <w:rFonts w:ascii="Times New Roman" w:eastAsia="仿宋" w:hAnsi="Times New Roman"/>
          <w:color w:val="000000" w:themeColor="text1"/>
          <w:sz w:val="28"/>
          <w:szCs w:val="32"/>
        </w:rPr>
        <w:t xml:space="preserve">. </w:t>
      </w:r>
    </w:p>
    <w:p w14:paraId="1CFF4182" w14:textId="3F15FE3C" w:rsidR="00711FCC" w:rsidRDefault="00711FCC" w:rsidP="00DB726B">
      <w:pPr>
        <w:spacing w:line="540" w:lineRule="exact"/>
        <w:rPr>
          <w:rFonts w:ascii="Times New Roman" w:eastAsia="仿宋" w:hAnsi="Times New Roman"/>
          <w:sz w:val="28"/>
          <w:szCs w:val="32"/>
        </w:rPr>
      </w:pPr>
    </w:p>
    <w:p w14:paraId="49C718C4" w14:textId="77777777" w:rsidR="00711FCC" w:rsidRDefault="00711FCC" w:rsidP="00DB726B">
      <w:pPr>
        <w:spacing w:line="540" w:lineRule="exact"/>
        <w:rPr>
          <w:rFonts w:ascii="Times New Roman" w:eastAsia="仿宋" w:hAnsi="Times New Roman"/>
          <w:sz w:val="28"/>
          <w:szCs w:val="32"/>
        </w:rPr>
      </w:pPr>
    </w:p>
    <w:p w14:paraId="55A75757" w14:textId="62ACE9C1" w:rsidR="00531C37" w:rsidRPr="00F64104" w:rsidRDefault="00DB726B" w:rsidP="00DB726B">
      <w:pPr>
        <w:spacing w:line="540" w:lineRule="exact"/>
        <w:rPr>
          <w:rFonts w:ascii="Times New Roman" w:eastAsia="仿宋" w:hAnsi="Times New Roman"/>
          <w:sz w:val="28"/>
          <w:szCs w:val="32"/>
        </w:rPr>
      </w:pPr>
      <w:r w:rsidRPr="00F64104">
        <w:rPr>
          <w:rFonts w:ascii="Times New Roman" w:eastAsia="仿宋" w:hAnsi="Times New Roman"/>
          <w:sz w:val="28"/>
          <w:szCs w:val="32"/>
        </w:rPr>
        <w:t>Signature</w:t>
      </w:r>
      <w:r w:rsidRPr="00711FCC">
        <w:rPr>
          <w:rFonts w:ascii="Times New Roman" w:eastAsia="仿宋" w:hAnsi="Times New Roman" w:hint="eastAsia"/>
          <w:sz w:val="28"/>
          <w:szCs w:val="32"/>
        </w:rPr>
        <w:t>:</w:t>
      </w:r>
      <w:r w:rsidR="00711FCC" w:rsidRPr="00711FCC">
        <w:rPr>
          <w:rFonts w:ascii="Times New Roman" w:eastAsia="仿宋" w:hAnsi="Times New Roman"/>
          <w:sz w:val="28"/>
          <w:szCs w:val="32"/>
        </w:rPr>
        <w:t xml:space="preserve"> _____</w:t>
      </w:r>
      <w:r w:rsidR="00711FCC">
        <w:rPr>
          <w:rFonts w:ascii="Times New Roman" w:eastAsia="仿宋" w:hAnsi="Times New Roman"/>
          <w:sz w:val="28"/>
          <w:szCs w:val="32"/>
        </w:rPr>
        <w:t>________________</w:t>
      </w:r>
    </w:p>
    <w:p w14:paraId="760D47CA" w14:textId="760DF04A" w:rsidR="00711FCC" w:rsidRDefault="00711FCC" w:rsidP="00DB726B">
      <w:pPr>
        <w:spacing w:line="540" w:lineRule="exact"/>
        <w:ind w:firstLineChars="400" w:firstLine="1120"/>
        <w:rPr>
          <w:rFonts w:ascii="Times New Roman" w:eastAsia="仿宋" w:hAnsi="Times New Roman"/>
          <w:sz w:val="28"/>
          <w:szCs w:val="32"/>
        </w:rPr>
      </w:pPr>
    </w:p>
    <w:p w14:paraId="0FC845F7" w14:textId="77777777" w:rsidR="00711FCC" w:rsidRDefault="00711FCC" w:rsidP="00DB726B">
      <w:pPr>
        <w:spacing w:line="540" w:lineRule="exact"/>
        <w:ind w:firstLineChars="400" w:firstLine="1120"/>
        <w:rPr>
          <w:rFonts w:ascii="Times New Roman" w:eastAsia="仿宋" w:hAnsi="Times New Roman"/>
          <w:sz w:val="28"/>
          <w:szCs w:val="32"/>
        </w:rPr>
      </w:pPr>
    </w:p>
    <w:p w14:paraId="0FCE75E8" w14:textId="0F10EFC6" w:rsidR="00531C37" w:rsidRDefault="00DB726B" w:rsidP="00DB726B">
      <w:pPr>
        <w:spacing w:line="540" w:lineRule="exact"/>
        <w:ind w:firstLineChars="400" w:firstLine="1120"/>
        <w:rPr>
          <w:rFonts w:ascii="Times New Roman" w:eastAsia="仿宋" w:hAnsi="Times New Roman"/>
          <w:sz w:val="32"/>
          <w:szCs w:val="32"/>
        </w:rPr>
      </w:pPr>
      <w:r w:rsidRPr="00F64104">
        <w:rPr>
          <w:rFonts w:ascii="Times New Roman" w:eastAsia="仿宋" w:hAnsi="Times New Roman" w:hint="eastAsia"/>
          <w:sz w:val="28"/>
          <w:szCs w:val="32"/>
        </w:rPr>
        <w:t>Date:</w:t>
      </w:r>
      <w:r w:rsidR="00711FCC">
        <w:rPr>
          <w:rFonts w:ascii="Times New Roman" w:eastAsia="仿宋" w:hAnsi="Times New Roman"/>
          <w:sz w:val="28"/>
          <w:szCs w:val="32"/>
        </w:rPr>
        <w:t xml:space="preserve"> _________________</w:t>
      </w:r>
      <w:r w:rsidRPr="00711FCC">
        <w:rPr>
          <w:rFonts w:ascii="Times New Roman" w:eastAsia="仿宋" w:hAnsi="Times New Roman" w:hint="eastAsia"/>
          <w:sz w:val="32"/>
          <w:szCs w:val="32"/>
        </w:rPr>
        <w:t xml:space="preserve"> </w:t>
      </w:r>
    </w:p>
    <w:p w14:paraId="7E8DFBD3" w14:textId="77777777" w:rsidR="00DB726B" w:rsidRDefault="00DB726B" w:rsidP="00531C37">
      <w:pPr>
        <w:spacing w:line="540" w:lineRule="exact"/>
        <w:ind w:firstLine="646"/>
        <w:rPr>
          <w:rFonts w:ascii="Times New Roman" w:eastAsia="仿宋" w:hAnsi="Times New Roman"/>
          <w:sz w:val="32"/>
          <w:szCs w:val="32"/>
        </w:rPr>
        <w:sectPr w:rsidR="00DB726B" w:rsidSect="00DB726B">
          <w:type w:val="continuous"/>
          <w:pgSz w:w="11906" w:h="16838"/>
          <w:pgMar w:top="2098" w:right="1474" w:bottom="1985" w:left="1588" w:header="851" w:footer="992" w:gutter="0"/>
          <w:cols w:num="2" w:space="425"/>
          <w:docGrid w:type="lines" w:linePitch="312"/>
        </w:sectPr>
      </w:pPr>
    </w:p>
    <w:p w14:paraId="606C5F92" w14:textId="013DC49B" w:rsidR="007F2E01" w:rsidRDefault="007F2E01" w:rsidP="00DB726B">
      <w:pPr>
        <w:widowControl/>
        <w:jc w:val="left"/>
        <w:rPr>
          <w:rFonts w:ascii="Times New Roman" w:eastAsia="仿宋" w:hAnsi="Times New Roman"/>
          <w:sz w:val="32"/>
          <w:szCs w:val="32"/>
        </w:rPr>
      </w:pPr>
    </w:p>
    <w:sectPr w:rsidR="007F2E01" w:rsidSect="00DB726B">
      <w:type w:val="continuous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1C5DB" w14:textId="77777777" w:rsidR="002D468C" w:rsidRDefault="002D468C">
      <w:r>
        <w:separator/>
      </w:r>
    </w:p>
  </w:endnote>
  <w:endnote w:type="continuationSeparator" w:id="0">
    <w:p w14:paraId="274C6B54" w14:textId="77777777" w:rsidR="002D468C" w:rsidRDefault="002D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...">
    <w:altName w:val="宋体"/>
    <w:charset w:val="86"/>
    <w:family w:val="roman"/>
    <w:pitch w:val="default"/>
    <w:sig w:usb0="00000000" w:usb1="00000000" w:usb2="00000010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ngti SC">
    <w:altName w:val="STZhongsong"/>
    <w:charset w:val="86"/>
    <w:family w:val="auto"/>
    <w:pitch w:val="variable"/>
    <w:sig w:usb0="00000000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6447769"/>
      <w:docPartObj>
        <w:docPartGallery w:val="Page Numbers (Bottom of Page)"/>
        <w:docPartUnique/>
      </w:docPartObj>
    </w:sdtPr>
    <w:sdtEndPr/>
    <w:sdtContent>
      <w:p w14:paraId="2857CE49" w14:textId="45012074" w:rsidR="00184407" w:rsidRDefault="0018440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9E683FF" w14:textId="77777777" w:rsidR="00184407" w:rsidRDefault="001844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DD41E" w14:textId="77777777" w:rsidR="002D468C" w:rsidRDefault="002D468C">
      <w:r>
        <w:separator/>
      </w:r>
    </w:p>
  </w:footnote>
  <w:footnote w:type="continuationSeparator" w:id="0">
    <w:p w14:paraId="0D2E9785" w14:textId="77777777" w:rsidR="002D468C" w:rsidRDefault="002D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94E95" w14:textId="05FE989C" w:rsidR="00E93AE6" w:rsidRDefault="009C741A" w:rsidP="00EF39FA">
    <w:pPr>
      <w:pStyle w:val="En-tte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88E0AC2" wp14:editId="1D82BB70">
          <wp:simplePos x="0" y="0"/>
          <wp:positionH relativeFrom="column">
            <wp:posOffset>2474816</wp:posOffset>
          </wp:positionH>
          <wp:positionV relativeFrom="paragraph">
            <wp:posOffset>-67602</wp:posOffset>
          </wp:positionV>
          <wp:extent cx="1000125" cy="816610"/>
          <wp:effectExtent l="0" t="0" r="9525" b="2540"/>
          <wp:wrapTopAndBottom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6D22510" wp14:editId="72FE38B1">
          <wp:simplePos x="0" y="0"/>
          <wp:positionH relativeFrom="column">
            <wp:posOffset>3439952</wp:posOffset>
          </wp:positionH>
          <wp:positionV relativeFrom="paragraph">
            <wp:posOffset>55245</wp:posOffset>
          </wp:positionV>
          <wp:extent cx="957580" cy="671830"/>
          <wp:effectExtent l="0" t="0" r="0" b="0"/>
          <wp:wrapSquare wrapText="bothSides"/>
          <wp:docPr id="4" name="图片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53BB364" wp14:editId="625BAC6E">
          <wp:simplePos x="0" y="0"/>
          <wp:positionH relativeFrom="margin">
            <wp:posOffset>4395470</wp:posOffset>
          </wp:positionH>
          <wp:positionV relativeFrom="topMargin">
            <wp:posOffset>595630</wp:posOffset>
          </wp:positionV>
          <wp:extent cx="1203325" cy="697865"/>
          <wp:effectExtent l="0" t="0" r="0" b="6985"/>
          <wp:wrapSquare wrapText="bothSides"/>
          <wp:docPr id="1" name="图片 2" descr="LOGO-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2" descr="LOGO-1-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42" t="22717" r="16855" b="26166"/>
                  <a:stretch>
                    <a:fillRect/>
                  </a:stretch>
                </pic:blipFill>
                <pic:spPr>
                  <a:xfrm>
                    <a:off x="0" y="0"/>
                    <a:ext cx="1203325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9482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C0C436" wp14:editId="13314F73">
              <wp:simplePos x="0" y="0"/>
              <wp:positionH relativeFrom="margin">
                <wp:posOffset>-18415</wp:posOffset>
              </wp:positionH>
              <wp:positionV relativeFrom="paragraph">
                <wp:posOffset>766445</wp:posOffset>
              </wp:positionV>
              <wp:extent cx="5652000" cy="0"/>
              <wp:effectExtent l="0" t="0" r="25400" b="19050"/>
              <wp:wrapNone/>
              <wp:docPr id="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2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550A7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E9ED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45pt;margin-top:60.35pt;width:445.05pt;height:0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" strokecolor="#1550a7" strokeweight="1.5pt">
              <w10:wrap anchorx="margin"/>
            </v:shape>
          </w:pict>
        </mc:Fallback>
      </mc:AlternateContent>
    </w:r>
    <w:r w:rsidR="006C163F">
      <w:rPr>
        <w:noProof/>
      </w:rPr>
      <w:drawing>
        <wp:anchor distT="0" distB="0" distL="114300" distR="114300" simplePos="0" relativeHeight="251661312" behindDoc="0" locked="0" layoutInCell="1" allowOverlap="1" wp14:anchorId="7F908818" wp14:editId="66C20424">
          <wp:simplePos x="0" y="0"/>
          <wp:positionH relativeFrom="margin">
            <wp:posOffset>0</wp:posOffset>
          </wp:positionH>
          <wp:positionV relativeFrom="topMargin">
            <wp:posOffset>510540</wp:posOffset>
          </wp:positionV>
          <wp:extent cx="1409700" cy="781050"/>
          <wp:effectExtent l="0" t="0" r="0" b="0"/>
          <wp:wrapSquare wrapText="bothSides"/>
          <wp:docPr id="2" name="图片 1" descr="AP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" descr="APEC LOGO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06" b="16149"/>
                  <a:stretch>
                    <a:fillRect/>
                  </a:stretch>
                </pic:blipFill>
                <pic:spPr>
                  <a:xfrm>
                    <a:off x="0" y="0"/>
                    <a:ext cx="14097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F23"/>
    <w:multiLevelType w:val="hybridMultilevel"/>
    <w:tmpl w:val="5AFCE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57843"/>
    <w:multiLevelType w:val="hybridMultilevel"/>
    <w:tmpl w:val="084EDC50"/>
    <w:lvl w:ilvl="0" w:tplc="20C0CD6A">
      <w:start w:val="1"/>
      <w:numFmt w:val="bullet"/>
      <w:lvlText w:val="〮"/>
      <w:lvlJc w:val="left"/>
      <w:pPr>
        <w:ind w:left="1065" w:hanging="420"/>
      </w:pPr>
      <w:rPr>
        <w:rFonts w:ascii="Arial Unicode MS" w:eastAsia="Arial Unicode MS" w:hAnsi="Arial Unicode MS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CFE7FC4"/>
    <w:multiLevelType w:val="hybridMultilevel"/>
    <w:tmpl w:val="D0EC7A1C"/>
    <w:lvl w:ilvl="0" w:tplc="0409000F">
      <w:start w:val="1"/>
      <w:numFmt w:val="decimal"/>
      <w:lvlText w:val="%1."/>
      <w:lvlJc w:val="left"/>
      <w:pPr>
        <w:ind w:left="1065" w:hanging="420"/>
      </w:p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" w15:restartNumberingAfterBreak="0">
    <w:nsid w:val="2DBB2CD8"/>
    <w:multiLevelType w:val="hybridMultilevel"/>
    <w:tmpl w:val="B902157C"/>
    <w:lvl w:ilvl="0" w:tplc="CE1CAE9A">
      <w:start w:val="1"/>
      <w:numFmt w:val="decimal"/>
      <w:lvlText w:val="%1.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6E6E67"/>
    <w:multiLevelType w:val="hybridMultilevel"/>
    <w:tmpl w:val="62CA6C7C"/>
    <w:lvl w:ilvl="0" w:tplc="0409000F">
      <w:start w:val="1"/>
      <w:numFmt w:val="decimal"/>
      <w:lvlText w:val="%1."/>
      <w:lvlJc w:val="left"/>
      <w:pPr>
        <w:ind w:left="1065" w:hanging="420"/>
      </w:p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5" w15:restartNumberingAfterBreak="0">
    <w:nsid w:val="589053D2"/>
    <w:multiLevelType w:val="hybridMultilevel"/>
    <w:tmpl w:val="AA4CD6C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493601">
    <w:abstractNumId w:val="4"/>
  </w:num>
  <w:num w:numId="2" w16cid:durableId="1611552249">
    <w:abstractNumId w:val="2"/>
  </w:num>
  <w:num w:numId="3" w16cid:durableId="499583043">
    <w:abstractNumId w:val="1"/>
  </w:num>
  <w:num w:numId="4" w16cid:durableId="1089347364">
    <w:abstractNumId w:val="3"/>
  </w:num>
  <w:num w:numId="5" w16cid:durableId="355468756">
    <w:abstractNumId w:val="5"/>
  </w:num>
  <w:num w:numId="6" w16cid:durableId="95587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20E"/>
    <w:rsid w:val="000000E5"/>
    <w:rsid w:val="000004BD"/>
    <w:rsid w:val="00003E0A"/>
    <w:rsid w:val="00007245"/>
    <w:rsid w:val="00011A8F"/>
    <w:rsid w:val="000256A9"/>
    <w:rsid w:val="00025C2A"/>
    <w:rsid w:val="00025F46"/>
    <w:rsid w:val="00027D9F"/>
    <w:rsid w:val="0003259B"/>
    <w:rsid w:val="0003425B"/>
    <w:rsid w:val="00034E9E"/>
    <w:rsid w:val="00037CB4"/>
    <w:rsid w:val="00043D3A"/>
    <w:rsid w:val="00050E2C"/>
    <w:rsid w:val="00051184"/>
    <w:rsid w:val="00051BC2"/>
    <w:rsid w:val="0005297A"/>
    <w:rsid w:val="00053D39"/>
    <w:rsid w:val="00060C9C"/>
    <w:rsid w:val="0006255A"/>
    <w:rsid w:val="00064686"/>
    <w:rsid w:val="00066E5B"/>
    <w:rsid w:val="00067398"/>
    <w:rsid w:val="0006749D"/>
    <w:rsid w:val="00067E70"/>
    <w:rsid w:val="000708C5"/>
    <w:rsid w:val="00070C20"/>
    <w:rsid w:val="00070E09"/>
    <w:rsid w:val="000729E6"/>
    <w:rsid w:val="00072BF5"/>
    <w:rsid w:val="000749E4"/>
    <w:rsid w:val="00075B46"/>
    <w:rsid w:val="000766D4"/>
    <w:rsid w:val="0007738B"/>
    <w:rsid w:val="00081B04"/>
    <w:rsid w:val="000848F0"/>
    <w:rsid w:val="00094078"/>
    <w:rsid w:val="00095D8E"/>
    <w:rsid w:val="00096EA2"/>
    <w:rsid w:val="0009706E"/>
    <w:rsid w:val="0009714D"/>
    <w:rsid w:val="00097617"/>
    <w:rsid w:val="00097A15"/>
    <w:rsid w:val="000A1D61"/>
    <w:rsid w:val="000A2E97"/>
    <w:rsid w:val="000A3F69"/>
    <w:rsid w:val="000A413D"/>
    <w:rsid w:val="000A4706"/>
    <w:rsid w:val="000A5D0F"/>
    <w:rsid w:val="000A667C"/>
    <w:rsid w:val="000A6A49"/>
    <w:rsid w:val="000A6B6A"/>
    <w:rsid w:val="000B0A3B"/>
    <w:rsid w:val="000B4C89"/>
    <w:rsid w:val="000C02B6"/>
    <w:rsid w:val="000C107F"/>
    <w:rsid w:val="000C28D2"/>
    <w:rsid w:val="000C28D3"/>
    <w:rsid w:val="000C3AFB"/>
    <w:rsid w:val="000C43FD"/>
    <w:rsid w:val="000C460E"/>
    <w:rsid w:val="000C5272"/>
    <w:rsid w:val="000C6974"/>
    <w:rsid w:val="000C6F24"/>
    <w:rsid w:val="000D09C2"/>
    <w:rsid w:val="000D43E8"/>
    <w:rsid w:val="000D7EB4"/>
    <w:rsid w:val="000E213D"/>
    <w:rsid w:val="000E244F"/>
    <w:rsid w:val="000E3F21"/>
    <w:rsid w:val="000E41F8"/>
    <w:rsid w:val="000E44CE"/>
    <w:rsid w:val="000E7092"/>
    <w:rsid w:val="000E7D1D"/>
    <w:rsid w:val="000F0E19"/>
    <w:rsid w:val="000F2F7E"/>
    <w:rsid w:val="000F2F99"/>
    <w:rsid w:val="000F747F"/>
    <w:rsid w:val="001000C9"/>
    <w:rsid w:val="00102827"/>
    <w:rsid w:val="0010428A"/>
    <w:rsid w:val="001042BE"/>
    <w:rsid w:val="001045E8"/>
    <w:rsid w:val="00105936"/>
    <w:rsid w:val="001076B7"/>
    <w:rsid w:val="00110DA8"/>
    <w:rsid w:val="001118F9"/>
    <w:rsid w:val="001168C3"/>
    <w:rsid w:val="00117C0C"/>
    <w:rsid w:val="00120D77"/>
    <w:rsid w:val="00125A69"/>
    <w:rsid w:val="00131CD2"/>
    <w:rsid w:val="001330A7"/>
    <w:rsid w:val="00144906"/>
    <w:rsid w:val="00144FCB"/>
    <w:rsid w:val="00145793"/>
    <w:rsid w:val="00151565"/>
    <w:rsid w:val="00152339"/>
    <w:rsid w:val="00153D50"/>
    <w:rsid w:val="001549B9"/>
    <w:rsid w:val="00155BBE"/>
    <w:rsid w:val="001665B4"/>
    <w:rsid w:val="001665DB"/>
    <w:rsid w:val="0017084E"/>
    <w:rsid w:val="00170DBB"/>
    <w:rsid w:val="001712C1"/>
    <w:rsid w:val="00173E5D"/>
    <w:rsid w:val="00174297"/>
    <w:rsid w:val="00180A55"/>
    <w:rsid w:val="00181199"/>
    <w:rsid w:val="00184407"/>
    <w:rsid w:val="0018469D"/>
    <w:rsid w:val="0018728B"/>
    <w:rsid w:val="00190048"/>
    <w:rsid w:val="001967B5"/>
    <w:rsid w:val="001A03A7"/>
    <w:rsid w:val="001A134F"/>
    <w:rsid w:val="001A225B"/>
    <w:rsid w:val="001A2FD0"/>
    <w:rsid w:val="001A517C"/>
    <w:rsid w:val="001A637F"/>
    <w:rsid w:val="001A63A2"/>
    <w:rsid w:val="001A655E"/>
    <w:rsid w:val="001B0C09"/>
    <w:rsid w:val="001B31B8"/>
    <w:rsid w:val="001B448B"/>
    <w:rsid w:val="001C3150"/>
    <w:rsid w:val="001C5357"/>
    <w:rsid w:val="001C633B"/>
    <w:rsid w:val="001C6D08"/>
    <w:rsid w:val="001D10E0"/>
    <w:rsid w:val="001D1ABB"/>
    <w:rsid w:val="001E23A3"/>
    <w:rsid w:val="001E2949"/>
    <w:rsid w:val="001E2C53"/>
    <w:rsid w:val="001F2FBC"/>
    <w:rsid w:val="001F353F"/>
    <w:rsid w:val="001F5A09"/>
    <w:rsid w:val="001F7EFC"/>
    <w:rsid w:val="00201881"/>
    <w:rsid w:val="00204124"/>
    <w:rsid w:val="00212CB1"/>
    <w:rsid w:val="002166EA"/>
    <w:rsid w:val="00216B18"/>
    <w:rsid w:val="00217523"/>
    <w:rsid w:val="00221BA5"/>
    <w:rsid w:val="00223EBA"/>
    <w:rsid w:val="002266BD"/>
    <w:rsid w:val="00226F72"/>
    <w:rsid w:val="00240F29"/>
    <w:rsid w:val="00250235"/>
    <w:rsid w:val="00251DA6"/>
    <w:rsid w:val="00252A36"/>
    <w:rsid w:val="00254186"/>
    <w:rsid w:val="00262A20"/>
    <w:rsid w:val="002633D5"/>
    <w:rsid w:val="002706F9"/>
    <w:rsid w:val="00271AE2"/>
    <w:rsid w:val="00272EF3"/>
    <w:rsid w:val="00273BD5"/>
    <w:rsid w:val="00275A37"/>
    <w:rsid w:val="00275FC4"/>
    <w:rsid w:val="00275FF8"/>
    <w:rsid w:val="00276EA2"/>
    <w:rsid w:val="0028016D"/>
    <w:rsid w:val="00280E18"/>
    <w:rsid w:val="0028289E"/>
    <w:rsid w:val="00284242"/>
    <w:rsid w:val="0028554B"/>
    <w:rsid w:val="002869EA"/>
    <w:rsid w:val="0028732A"/>
    <w:rsid w:val="002930EF"/>
    <w:rsid w:val="00294BDC"/>
    <w:rsid w:val="00297812"/>
    <w:rsid w:val="00297DD0"/>
    <w:rsid w:val="002A018E"/>
    <w:rsid w:val="002A0361"/>
    <w:rsid w:val="002A0365"/>
    <w:rsid w:val="002A3B8F"/>
    <w:rsid w:val="002A516A"/>
    <w:rsid w:val="002A5BC5"/>
    <w:rsid w:val="002B33B5"/>
    <w:rsid w:val="002B3BAF"/>
    <w:rsid w:val="002B4798"/>
    <w:rsid w:val="002B64F1"/>
    <w:rsid w:val="002B72CC"/>
    <w:rsid w:val="002C16D1"/>
    <w:rsid w:val="002C6C48"/>
    <w:rsid w:val="002D00CD"/>
    <w:rsid w:val="002D132F"/>
    <w:rsid w:val="002D1772"/>
    <w:rsid w:val="002D2BEE"/>
    <w:rsid w:val="002D324E"/>
    <w:rsid w:val="002D468C"/>
    <w:rsid w:val="002D56AE"/>
    <w:rsid w:val="002D5DB2"/>
    <w:rsid w:val="002D7FFA"/>
    <w:rsid w:val="002E002A"/>
    <w:rsid w:val="002E2115"/>
    <w:rsid w:val="002E2F8A"/>
    <w:rsid w:val="002E3E84"/>
    <w:rsid w:val="002E42D2"/>
    <w:rsid w:val="002E5BA9"/>
    <w:rsid w:val="002E6373"/>
    <w:rsid w:val="002F4F47"/>
    <w:rsid w:val="002F50C0"/>
    <w:rsid w:val="002F58B4"/>
    <w:rsid w:val="002F74C2"/>
    <w:rsid w:val="00306A9A"/>
    <w:rsid w:val="00310396"/>
    <w:rsid w:val="00311536"/>
    <w:rsid w:val="003118A9"/>
    <w:rsid w:val="00311BE7"/>
    <w:rsid w:val="003157C1"/>
    <w:rsid w:val="00316807"/>
    <w:rsid w:val="0032128E"/>
    <w:rsid w:val="003244D1"/>
    <w:rsid w:val="00326772"/>
    <w:rsid w:val="003330D0"/>
    <w:rsid w:val="00333327"/>
    <w:rsid w:val="00335C4E"/>
    <w:rsid w:val="0033670C"/>
    <w:rsid w:val="0035164E"/>
    <w:rsid w:val="00352456"/>
    <w:rsid w:val="003526CD"/>
    <w:rsid w:val="00356E0F"/>
    <w:rsid w:val="00360AC9"/>
    <w:rsid w:val="00362780"/>
    <w:rsid w:val="00364AE3"/>
    <w:rsid w:val="003675FD"/>
    <w:rsid w:val="00370C31"/>
    <w:rsid w:val="003711CA"/>
    <w:rsid w:val="003726F6"/>
    <w:rsid w:val="00380E7E"/>
    <w:rsid w:val="003825B4"/>
    <w:rsid w:val="00382780"/>
    <w:rsid w:val="0038431C"/>
    <w:rsid w:val="00384B65"/>
    <w:rsid w:val="0038620C"/>
    <w:rsid w:val="00386BC3"/>
    <w:rsid w:val="003873D6"/>
    <w:rsid w:val="00387D23"/>
    <w:rsid w:val="003950D9"/>
    <w:rsid w:val="00395914"/>
    <w:rsid w:val="003961AF"/>
    <w:rsid w:val="003A2A76"/>
    <w:rsid w:val="003A3AA2"/>
    <w:rsid w:val="003A4C07"/>
    <w:rsid w:val="003A5865"/>
    <w:rsid w:val="003A6020"/>
    <w:rsid w:val="003A60CB"/>
    <w:rsid w:val="003B123B"/>
    <w:rsid w:val="003B2CA8"/>
    <w:rsid w:val="003B7749"/>
    <w:rsid w:val="003B7EE9"/>
    <w:rsid w:val="003C2E90"/>
    <w:rsid w:val="003C5389"/>
    <w:rsid w:val="003C5A70"/>
    <w:rsid w:val="003C5C9E"/>
    <w:rsid w:val="003C63E9"/>
    <w:rsid w:val="003D26C5"/>
    <w:rsid w:val="003D3EA6"/>
    <w:rsid w:val="003E24C3"/>
    <w:rsid w:val="003E5B79"/>
    <w:rsid w:val="003F2E4B"/>
    <w:rsid w:val="003F54B8"/>
    <w:rsid w:val="003F5C54"/>
    <w:rsid w:val="003F6D82"/>
    <w:rsid w:val="00400941"/>
    <w:rsid w:val="0040437B"/>
    <w:rsid w:val="004141A6"/>
    <w:rsid w:val="004165B9"/>
    <w:rsid w:val="0041671B"/>
    <w:rsid w:val="004201FD"/>
    <w:rsid w:val="00420F33"/>
    <w:rsid w:val="004239C0"/>
    <w:rsid w:val="004252CC"/>
    <w:rsid w:val="004258F9"/>
    <w:rsid w:val="004278D7"/>
    <w:rsid w:val="00430B8F"/>
    <w:rsid w:val="0043243D"/>
    <w:rsid w:val="00435303"/>
    <w:rsid w:val="0044300C"/>
    <w:rsid w:val="00452CB8"/>
    <w:rsid w:val="0045542C"/>
    <w:rsid w:val="0045666B"/>
    <w:rsid w:val="00457FA2"/>
    <w:rsid w:val="00462732"/>
    <w:rsid w:val="0046796D"/>
    <w:rsid w:val="004701DD"/>
    <w:rsid w:val="00470BED"/>
    <w:rsid w:val="00472C3C"/>
    <w:rsid w:val="00474D91"/>
    <w:rsid w:val="00476112"/>
    <w:rsid w:val="00476453"/>
    <w:rsid w:val="00476C6B"/>
    <w:rsid w:val="00477612"/>
    <w:rsid w:val="00482E01"/>
    <w:rsid w:val="00486E99"/>
    <w:rsid w:val="00486FED"/>
    <w:rsid w:val="004877A7"/>
    <w:rsid w:val="00490027"/>
    <w:rsid w:val="00494C00"/>
    <w:rsid w:val="00495136"/>
    <w:rsid w:val="00497439"/>
    <w:rsid w:val="004A116C"/>
    <w:rsid w:val="004A174E"/>
    <w:rsid w:val="004B39E6"/>
    <w:rsid w:val="004B5FFB"/>
    <w:rsid w:val="004C0365"/>
    <w:rsid w:val="004C0EF9"/>
    <w:rsid w:val="004C1802"/>
    <w:rsid w:val="004C66B6"/>
    <w:rsid w:val="004D3A1E"/>
    <w:rsid w:val="004D4450"/>
    <w:rsid w:val="004D55D4"/>
    <w:rsid w:val="004D7E44"/>
    <w:rsid w:val="004E3020"/>
    <w:rsid w:val="004E359C"/>
    <w:rsid w:val="004E4548"/>
    <w:rsid w:val="004E5C9E"/>
    <w:rsid w:val="004E64CE"/>
    <w:rsid w:val="004E68E2"/>
    <w:rsid w:val="004E6FF4"/>
    <w:rsid w:val="004F00DB"/>
    <w:rsid w:val="004F2412"/>
    <w:rsid w:val="004F2CD4"/>
    <w:rsid w:val="004F300A"/>
    <w:rsid w:val="004F300D"/>
    <w:rsid w:val="004F3AE9"/>
    <w:rsid w:val="004F477C"/>
    <w:rsid w:val="004F48C7"/>
    <w:rsid w:val="005027D3"/>
    <w:rsid w:val="0050348D"/>
    <w:rsid w:val="005051FE"/>
    <w:rsid w:val="00505965"/>
    <w:rsid w:val="0050653E"/>
    <w:rsid w:val="005068B1"/>
    <w:rsid w:val="005121E1"/>
    <w:rsid w:val="00513D4C"/>
    <w:rsid w:val="005178D4"/>
    <w:rsid w:val="0052012B"/>
    <w:rsid w:val="00521A22"/>
    <w:rsid w:val="00525B34"/>
    <w:rsid w:val="0053054B"/>
    <w:rsid w:val="00530F53"/>
    <w:rsid w:val="00531C37"/>
    <w:rsid w:val="00532F35"/>
    <w:rsid w:val="00533440"/>
    <w:rsid w:val="00545142"/>
    <w:rsid w:val="00546820"/>
    <w:rsid w:val="00550555"/>
    <w:rsid w:val="00550A55"/>
    <w:rsid w:val="0055570F"/>
    <w:rsid w:val="00556110"/>
    <w:rsid w:val="00557977"/>
    <w:rsid w:val="0056026D"/>
    <w:rsid w:val="005607F1"/>
    <w:rsid w:val="00562165"/>
    <w:rsid w:val="005621BA"/>
    <w:rsid w:val="0056292D"/>
    <w:rsid w:val="00563375"/>
    <w:rsid w:val="00565486"/>
    <w:rsid w:val="00566A77"/>
    <w:rsid w:val="0056700A"/>
    <w:rsid w:val="00570A17"/>
    <w:rsid w:val="00576CD8"/>
    <w:rsid w:val="00576D4E"/>
    <w:rsid w:val="00577D02"/>
    <w:rsid w:val="005854E6"/>
    <w:rsid w:val="005861F2"/>
    <w:rsid w:val="005877CF"/>
    <w:rsid w:val="00590EC9"/>
    <w:rsid w:val="005935AD"/>
    <w:rsid w:val="005938E6"/>
    <w:rsid w:val="00593AA7"/>
    <w:rsid w:val="00594829"/>
    <w:rsid w:val="0059578C"/>
    <w:rsid w:val="0059656C"/>
    <w:rsid w:val="005972AB"/>
    <w:rsid w:val="005A1076"/>
    <w:rsid w:val="005A148D"/>
    <w:rsid w:val="005A2646"/>
    <w:rsid w:val="005A282D"/>
    <w:rsid w:val="005A47B2"/>
    <w:rsid w:val="005A57A6"/>
    <w:rsid w:val="005A707E"/>
    <w:rsid w:val="005A7D0B"/>
    <w:rsid w:val="005B08ED"/>
    <w:rsid w:val="005B43C3"/>
    <w:rsid w:val="005B5640"/>
    <w:rsid w:val="005B63AE"/>
    <w:rsid w:val="005B762A"/>
    <w:rsid w:val="005C0BB7"/>
    <w:rsid w:val="005C0D50"/>
    <w:rsid w:val="005C2070"/>
    <w:rsid w:val="005C668E"/>
    <w:rsid w:val="005D16D2"/>
    <w:rsid w:val="005D2BBC"/>
    <w:rsid w:val="005D3622"/>
    <w:rsid w:val="005D3B1B"/>
    <w:rsid w:val="005D5E27"/>
    <w:rsid w:val="005D7D8B"/>
    <w:rsid w:val="005E4431"/>
    <w:rsid w:val="005E5AC1"/>
    <w:rsid w:val="005E60E6"/>
    <w:rsid w:val="005E6D28"/>
    <w:rsid w:val="005E7075"/>
    <w:rsid w:val="005F07ED"/>
    <w:rsid w:val="005F4FA4"/>
    <w:rsid w:val="005F61DE"/>
    <w:rsid w:val="006005A0"/>
    <w:rsid w:val="006053F3"/>
    <w:rsid w:val="00611131"/>
    <w:rsid w:val="00615734"/>
    <w:rsid w:val="00620593"/>
    <w:rsid w:val="00622874"/>
    <w:rsid w:val="00625643"/>
    <w:rsid w:val="006301B8"/>
    <w:rsid w:val="006302DC"/>
    <w:rsid w:val="006329C8"/>
    <w:rsid w:val="00633F8C"/>
    <w:rsid w:val="006364E2"/>
    <w:rsid w:val="00640A17"/>
    <w:rsid w:val="00641484"/>
    <w:rsid w:val="00644924"/>
    <w:rsid w:val="00645976"/>
    <w:rsid w:val="00646165"/>
    <w:rsid w:val="00646D26"/>
    <w:rsid w:val="00652736"/>
    <w:rsid w:val="00655822"/>
    <w:rsid w:val="00663001"/>
    <w:rsid w:val="006648E7"/>
    <w:rsid w:val="006701C9"/>
    <w:rsid w:val="006702B3"/>
    <w:rsid w:val="0067123C"/>
    <w:rsid w:val="006776BF"/>
    <w:rsid w:val="00681770"/>
    <w:rsid w:val="00682C19"/>
    <w:rsid w:val="0068413D"/>
    <w:rsid w:val="006857A6"/>
    <w:rsid w:val="00693EBD"/>
    <w:rsid w:val="00695B4D"/>
    <w:rsid w:val="006962AF"/>
    <w:rsid w:val="006964B4"/>
    <w:rsid w:val="00696AC9"/>
    <w:rsid w:val="006A1826"/>
    <w:rsid w:val="006A2BF7"/>
    <w:rsid w:val="006A3194"/>
    <w:rsid w:val="006B048E"/>
    <w:rsid w:val="006B13EC"/>
    <w:rsid w:val="006B7250"/>
    <w:rsid w:val="006C154B"/>
    <w:rsid w:val="006C163F"/>
    <w:rsid w:val="006C16D1"/>
    <w:rsid w:val="006C260D"/>
    <w:rsid w:val="006C55D0"/>
    <w:rsid w:val="006D1721"/>
    <w:rsid w:val="006D23AF"/>
    <w:rsid w:val="006D2939"/>
    <w:rsid w:val="006D2A0F"/>
    <w:rsid w:val="006D4E32"/>
    <w:rsid w:val="006D5AA1"/>
    <w:rsid w:val="006D716D"/>
    <w:rsid w:val="006D7650"/>
    <w:rsid w:val="006E0687"/>
    <w:rsid w:val="006E29B8"/>
    <w:rsid w:val="006E3BDC"/>
    <w:rsid w:val="006E4F80"/>
    <w:rsid w:val="006F0106"/>
    <w:rsid w:val="006F1F49"/>
    <w:rsid w:val="006F2A7A"/>
    <w:rsid w:val="006F70BE"/>
    <w:rsid w:val="007010D5"/>
    <w:rsid w:val="007032B1"/>
    <w:rsid w:val="0070475D"/>
    <w:rsid w:val="00706122"/>
    <w:rsid w:val="0070633A"/>
    <w:rsid w:val="00707B87"/>
    <w:rsid w:val="00710D62"/>
    <w:rsid w:val="007118F0"/>
    <w:rsid w:val="00711FCC"/>
    <w:rsid w:val="00713353"/>
    <w:rsid w:val="00714FC2"/>
    <w:rsid w:val="007221F6"/>
    <w:rsid w:val="007240C2"/>
    <w:rsid w:val="00730C42"/>
    <w:rsid w:val="00730E44"/>
    <w:rsid w:val="00730F29"/>
    <w:rsid w:val="0073149F"/>
    <w:rsid w:val="007318E6"/>
    <w:rsid w:val="00734778"/>
    <w:rsid w:val="00741778"/>
    <w:rsid w:val="00741A2D"/>
    <w:rsid w:val="007534C4"/>
    <w:rsid w:val="007544E2"/>
    <w:rsid w:val="007554F9"/>
    <w:rsid w:val="00755513"/>
    <w:rsid w:val="00756A0D"/>
    <w:rsid w:val="007578FB"/>
    <w:rsid w:val="0076135B"/>
    <w:rsid w:val="00761C1C"/>
    <w:rsid w:val="007628BB"/>
    <w:rsid w:val="00763CBD"/>
    <w:rsid w:val="007646E2"/>
    <w:rsid w:val="00767B31"/>
    <w:rsid w:val="00767C15"/>
    <w:rsid w:val="00771F49"/>
    <w:rsid w:val="00772301"/>
    <w:rsid w:val="007735A7"/>
    <w:rsid w:val="00776E10"/>
    <w:rsid w:val="0078069B"/>
    <w:rsid w:val="007829E5"/>
    <w:rsid w:val="0078310D"/>
    <w:rsid w:val="007875F4"/>
    <w:rsid w:val="0079243D"/>
    <w:rsid w:val="00792DF4"/>
    <w:rsid w:val="007935F8"/>
    <w:rsid w:val="007939AB"/>
    <w:rsid w:val="00793BB6"/>
    <w:rsid w:val="0079577D"/>
    <w:rsid w:val="00797AFB"/>
    <w:rsid w:val="007A0051"/>
    <w:rsid w:val="007A12B6"/>
    <w:rsid w:val="007A6FD3"/>
    <w:rsid w:val="007A79BC"/>
    <w:rsid w:val="007B0211"/>
    <w:rsid w:val="007B02C7"/>
    <w:rsid w:val="007B2762"/>
    <w:rsid w:val="007B5ED8"/>
    <w:rsid w:val="007C0347"/>
    <w:rsid w:val="007D296B"/>
    <w:rsid w:val="007D519F"/>
    <w:rsid w:val="007D60AE"/>
    <w:rsid w:val="007D6BB1"/>
    <w:rsid w:val="007E2CF3"/>
    <w:rsid w:val="007E68F4"/>
    <w:rsid w:val="007E7AC1"/>
    <w:rsid w:val="007F2866"/>
    <w:rsid w:val="007F2E01"/>
    <w:rsid w:val="007F320E"/>
    <w:rsid w:val="007F350B"/>
    <w:rsid w:val="007F377B"/>
    <w:rsid w:val="007F4216"/>
    <w:rsid w:val="007F5E2A"/>
    <w:rsid w:val="007F664A"/>
    <w:rsid w:val="008011DB"/>
    <w:rsid w:val="00803F32"/>
    <w:rsid w:val="00806628"/>
    <w:rsid w:val="008072AC"/>
    <w:rsid w:val="00810765"/>
    <w:rsid w:val="00811B1A"/>
    <w:rsid w:val="008125DE"/>
    <w:rsid w:val="00816D05"/>
    <w:rsid w:val="00817293"/>
    <w:rsid w:val="008206DB"/>
    <w:rsid w:val="0082327B"/>
    <w:rsid w:val="008241DA"/>
    <w:rsid w:val="008306AB"/>
    <w:rsid w:val="008314D7"/>
    <w:rsid w:val="00831DC9"/>
    <w:rsid w:val="008333CC"/>
    <w:rsid w:val="0083360D"/>
    <w:rsid w:val="00833666"/>
    <w:rsid w:val="00836060"/>
    <w:rsid w:val="00842A73"/>
    <w:rsid w:val="0084402C"/>
    <w:rsid w:val="0084662A"/>
    <w:rsid w:val="008517B2"/>
    <w:rsid w:val="00852001"/>
    <w:rsid w:val="0085204E"/>
    <w:rsid w:val="0085476C"/>
    <w:rsid w:val="00857E75"/>
    <w:rsid w:val="00863827"/>
    <w:rsid w:val="00864243"/>
    <w:rsid w:val="008647B0"/>
    <w:rsid w:val="008675B4"/>
    <w:rsid w:val="008708A8"/>
    <w:rsid w:val="00870E0E"/>
    <w:rsid w:val="00872233"/>
    <w:rsid w:val="00873C5B"/>
    <w:rsid w:val="00876AD4"/>
    <w:rsid w:val="0088013B"/>
    <w:rsid w:val="008808C9"/>
    <w:rsid w:val="008828F6"/>
    <w:rsid w:val="00882921"/>
    <w:rsid w:val="00882994"/>
    <w:rsid w:val="008856CA"/>
    <w:rsid w:val="008871B8"/>
    <w:rsid w:val="0089194E"/>
    <w:rsid w:val="00896450"/>
    <w:rsid w:val="00896BAF"/>
    <w:rsid w:val="008A1035"/>
    <w:rsid w:val="008A2578"/>
    <w:rsid w:val="008A51AE"/>
    <w:rsid w:val="008B0379"/>
    <w:rsid w:val="008B1AAE"/>
    <w:rsid w:val="008B2279"/>
    <w:rsid w:val="008B2925"/>
    <w:rsid w:val="008B3306"/>
    <w:rsid w:val="008B3768"/>
    <w:rsid w:val="008B6C94"/>
    <w:rsid w:val="008C0632"/>
    <w:rsid w:val="008C2F00"/>
    <w:rsid w:val="008C408C"/>
    <w:rsid w:val="008C541D"/>
    <w:rsid w:val="008C6719"/>
    <w:rsid w:val="008C6E79"/>
    <w:rsid w:val="008D233F"/>
    <w:rsid w:val="008D4590"/>
    <w:rsid w:val="008D47CE"/>
    <w:rsid w:val="008E26D9"/>
    <w:rsid w:val="008E48F1"/>
    <w:rsid w:val="008E5A88"/>
    <w:rsid w:val="008E63A1"/>
    <w:rsid w:val="008E66CE"/>
    <w:rsid w:val="008E7059"/>
    <w:rsid w:val="008F3B9E"/>
    <w:rsid w:val="008F68A1"/>
    <w:rsid w:val="008F6D7B"/>
    <w:rsid w:val="009014A1"/>
    <w:rsid w:val="00902C4B"/>
    <w:rsid w:val="0090391D"/>
    <w:rsid w:val="00904BE0"/>
    <w:rsid w:val="0090543A"/>
    <w:rsid w:val="009155F6"/>
    <w:rsid w:val="00916E39"/>
    <w:rsid w:val="00920B29"/>
    <w:rsid w:val="0092739A"/>
    <w:rsid w:val="00931A27"/>
    <w:rsid w:val="009330F1"/>
    <w:rsid w:val="00934024"/>
    <w:rsid w:val="00935A14"/>
    <w:rsid w:val="00936FE3"/>
    <w:rsid w:val="00937BFE"/>
    <w:rsid w:val="00943962"/>
    <w:rsid w:val="009466EF"/>
    <w:rsid w:val="009467A0"/>
    <w:rsid w:val="00947783"/>
    <w:rsid w:val="00950B48"/>
    <w:rsid w:val="009535EB"/>
    <w:rsid w:val="009554AC"/>
    <w:rsid w:val="00957DA3"/>
    <w:rsid w:val="0096175C"/>
    <w:rsid w:val="00963325"/>
    <w:rsid w:val="00964D99"/>
    <w:rsid w:val="00966310"/>
    <w:rsid w:val="0096654B"/>
    <w:rsid w:val="00966D66"/>
    <w:rsid w:val="0097113A"/>
    <w:rsid w:val="00971244"/>
    <w:rsid w:val="0097456B"/>
    <w:rsid w:val="00974D71"/>
    <w:rsid w:val="00981827"/>
    <w:rsid w:val="00981B6B"/>
    <w:rsid w:val="00983066"/>
    <w:rsid w:val="0099025C"/>
    <w:rsid w:val="009904DE"/>
    <w:rsid w:val="00990567"/>
    <w:rsid w:val="00993863"/>
    <w:rsid w:val="009A1E0B"/>
    <w:rsid w:val="009B3EC3"/>
    <w:rsid w:val="009B488E"/>
    <w:rsid w:val="009B5A5E"/>
    <w:rsid w:val="009B63BE"/>
    <w:rsid w:val="009B7907"/>
    <w:rsid w:val="009C2C9A"/>
    <w:rsid w:val="009C39B8"/>
    <w:rsid w:val="009C5C06"/>
    <w:rsid w:val="009C741A"/>
    <w:rsid w:val="009D3386"/>
    <w:rsid w:val="009D4FDA"/>
    <w:rsid w:val="009D7CC8"/>
    <w:rsid w:val="009E246B"/>
    <w:rsid w:val="009E3E19"/>
    <w:rsid w:val="009E639E"/>
    <w:rsid w:val="009F041A"/>
    <w:rsid w:val="009F1DFA"/>
    <w:rsid w:val="009F29B6"/>
    <w:rsid w:val="009F2B21"/>
    <w:rsid w:val="009F44D9"/>
    <w:rsid w:val="009F5D19"/>
    <w:rsid w:val="009F6158"/>
    <w:rsid w:val="009F6A0B"/>
    <w:rsid w:val="00A0057D"/>
    <w:rsid w:val="00A03CDF"/>
    <w:rsid w:val="00A05254"/>
    <w:rsid w:val="00A06421"/>
    <w:rsid w:val="00A077CC"/>
    <w:rsid w:val="00A07CE3"/>
    <w:rsid w:val="00A10391"/>
    <w:rsid w:val="00A1664C"/>
    <w:rsid w:val="00A22F02"/>
    <w:rsid w:val="00A23229"/>
    <w:rsid w:val="00A23667"/>
    <w:rsid w:val="00A24A53"/>
    <w:rsid w:val="00A30E27"/>
    <w:rsid w:val="00A32397"/>
    <w:rsid w:val="00A323EA"/>
    <w:rsid w:val="00A336D9"/>
    <w:rsid w:val="00A34BF2"/>
    <w:rsid w:val="00A34DF5"/>
    <w:rsid w:val="00A4080A"/>
    <w:rsid w:val="00A40B83"/>
    <w:rsid w:val="00A440BA"/>
    <w:rsid w:val="00A4718D"/>
    <w:rsid w:val="00A47920"/>
    <w:rsid w:val="00A537D1"/>
    <w:rsid w:val="00A57BAE"/>
    <w:rsid w:val="00A60D2B"/>
    <w:rsid w:val="00A64C1E"/>
    <w:rsid w:val="00A6701D"/>
    <w:rsid w:val="00A700CE"/>
    <w:rsid w:val="00A71932"/>
    <w:rsid w:val="00A738BC"/>
    <w:rsid w:val="00A750C7"/>
    <w:rsid w:val="00A76485"/>
    <w:rsid w:val="00A841F8"/>
    <w:rsid w:val="00A855C1"/>
    <w:rsid w:val="00A85CE3"/>
    <w:rsid w:val="00A86D57"/>
    <w:rsid w:val="00A86EF8"/>
    <w:rsid w:val="00A91944"/>
    <w:rsid w:val="00A91E68"/>
    <w:rsid w:val="00A93460"/>
    <w:rsid w:val="00A934A0"/>
    <w:rsid w:val="00A93CB7"/>
    <w:rsid w:val="00A94AA8"/>
    <w:rsid w:val="00A96FBE"/>
    <w:rsid w:val="00AA00F3"/>
    <w:rsid w:val="00AA3388"/>
    <w:rsid w:val="00AA35E7"/>
    <w:rsid w:val="00AA4B27"/>
    <w:rsid w:val="00AB000F"/>
    <w:rsid w:val="00AB49F8"/>
    <w:rsid w:val="00AC38A9"/>
    <w:rsid w:val="00AC3E42"/>
    <w:rsid w:val="00AC4F53"/>
    <w:rsid w:val="00AC580E"/>
    <w:rsid w:val="00AC6176"/>
    <w:rsid w:val="00AC65BD"/>
    <w:rsid w:val="00AD0001"/>
    <w:rsid w:val="00AD13BD"/>
    <w:rsid w:val="00AD2C5F"/>
    <w:rsid w:val="00AD35CC"/>
    <w:rsid w:val="00AE34C8"/>
    <w:rsid w:val="00AE4B58"/>
    <w:rsid w:val="00AF2FA4"/>
    <w:rsid w:val="00AF375A"/>
    <w:rsid w:val="00AF6337"/>
    <w:rsid w:val="00AF63FE"/>
    <w:rsid w:val="00B00371"/>
    <w:rsid w:val="00B05615"/>
    <w:rsid w:val="00B06F50"/>
    <w:rsid w:val="00B11554"/>
    <w:rsid w:val="00B14148"/>
    <w:rsid w:val="00B15569"/>
    <w:rsid w:val="00B21EF8"/>
    <w:rsid w:val="00B23B1C"/>
    <w:rsid w:val="00B26917"/>
    <w:rsid w:val="00B276CB"/>
    <w:rsid w:val="00B32595"/>
    <w:rsid w:val="00B32E8E"/>
    <w:rsid w:val="00B3637F"/>
    <w:rsid w:val="00B36C3F"/>
    <w:rsid w:val="00B448AF"/>
    <w:rsid w:val="00B47050"/>
    <w:rsid w:val="00B50B61"/>
    <w:rsid w:val="00B50CA4"/>
    <w:rsid w:val="00B52641"/>
    <w:rsid w:val="00B53B8E"/>
    <w:rsid w:val="00B5493A"/>
    <w:rsid w:val="00B549F6"/>
    <w:rsid w:val="00B60015"/>
    <w:rsid w:val="00B613CC"/>
    <w:rsid w:val="00B6257C"/>
    <w:rsid w:val="00B84389"/>
    <w:rsid w:val="00B84498"/>
    <w:rsid w:val="00B861CC"/>
    <w:rsid w:val="00B865CB"/>
    <w:rsid w:val="00B940E2"/>
    <w:rsid w:val="00B94213"/>
    <w:rsid w:val="00B9597E"/>
    <w:rsid w:val="00B9620F"/>
    <w:rsid w:val="00B9715D"/>
    <w:rsid w:val="00BA2C48"/>
    <w:rsid w:val="00BA40D7"/>
    <w:rsid w:val="00BA62D8"/>
    <w:rsid w:val="00BA64CB"/>
    <w:rsid w:val="00BA72BB"/>
    <w:rsid w:val="00BB0CFE"/>
    <w:rsid w:val="00BB6F80"/>
    <w:rsid w:val="00BC201E"/>
    <w:rsid w:val="00BC2106"/>
    <w:rsid w:val="00BC3C25"/>
    <w:rsid w:val="00BC3D2E"/>
    <w:rsid w:val="00BC42F7"/>
    <w:rsid w:val="00BC453A"/>
    <w:rsid w:val="00BD278D"/>
    <w:rsid w:val="00BD4233"/>
    <w:rsid w:val="00BD5638"/>
    <w:rsid w:val="00BD6CC2"/>
    <w:rsid w:val="00BD7510"/>
    <w:rsid w:val="00BD7EE4"/>
    <w:rsid w:val="00BE2C22"/>
    <w:rsid w:val="00BE32AA"/>
    <w:rsid w:val="00BF1B73"/>
    <w:rsid w:val="00BF33F8"/>
    <w:rsid w:val="00BF4B81"/>
    <w:rsid w:val="00BF5633"/>
    <w:rsid w:val="00BF608F"/>
    <w:rsid w:val="00BF73BC"/>
    <w:rsid w:val="00BF74CE"/>
    <w:rsid w:val="00C02537"/>
    <w:rsid w:val="00C02817"/>
    <w:rsid w:val="00C02962"/>
    <w:rsid w:val="00C02E89"/>
    <w:rsid w:val="00C03D11"/>
    <w:rsid w:val="00C0400C"/>
    <w:rsid w:val="00C04BF6"/>
    <w:rsid w:val="00C06637"/>
    <w:rsid w:val="00C16A22"/>
    <w:rsid w:val="00C1774A"/>
    <w:rsid w:val="00C17F1B"/>
    <w:rsid w:val="00C17FE8"/>
    <w:rsid w:val="00C245FD"/>
    <w:rsid w:val="00C30ACE"/>
    <w:rsid w:val="00C31BC7"/>
    <w:rsid w:val="00C31E2B"/>
    <w:rsid w:val="00C3533C"/>
    <w:rsid w:val="00C3567C"/>
    <w:rsid w:val="00C35EFD"/>
    <w:rsid w:val="00C41728"/>
    <w:rsid w:val="00C41D8C"/>
    <w:rsid w:val="00C424D4"/>
    <w:rsid w:val="00C457DB"/>
    <w:rsid w:val="00C4639C"/>
    <w:rsid w:val="00C47FE0"/>
    <w:rsid w:val="00C52091"/>
    <w:rsid w:val="00C52DE5"/>
    <w:rsid w:val="00C61BB1"/>
    <w:rsid w:val="00C62448"/>
    <w:rsid w:val="00C6387B"/>
    <w:rsid w:val="00C70553"/>
    <w:rsid w:val="00C73A21"/>
    <w:rsid w:val="00C745AE"/>
    <w:rsid w:val="00C7478B"/>
    <w:rsid w:val="00C75198"/>
    <w:rsid w:val="00C76D96"/>
    <w:rsid w:val="00C77199"/>
    <w:rsid w:val="00C82C62"/>
    <w:rsid w:val="00C83813"/>
    <w:rsid w:val="00C8773D"/>
    <w:rsid w:val="00C972BF"/>
    <w:rsid w:val="00CA2052"/>
    <w:rsid w:val="00CA3A07"/>
    <w:rsid w:val="00CA60B7"/>
    <w:rsid w:val="00CA6EF8"/>
    <w:rsid w:val="00CB11AF"/>
    <w:rsid w:val="00CB15BF"/>
    <w:rsid w:val="00CB1616"/>
    <w:rsid w:val="00CB3B03"/>
    <w:rsid w:val="00CB4998"/>
    <w:rsid w:val="00CC158B"/>
    <w:rsid w:val="00CC2502"/>
    <w:rsid w:val="00CC7DB5"/>
    <w:rsid w:val="00CD10C0"/>
    <w:rsid w:val="00CD3DF1"/>
    <w:rsid w:val="00CD5E5D"/>
    <w:rsid w:val="00CD6470"/>
    <w:rsid w:val="00CD6DCC"/>
    <w:rsid w:val="00CD79EF"/>
    <w:rsid w:val="00CF028A"/>
    <w:rsid w:val="00CF0B5C"/>
    <w:rsid w:val="00CF0EF7"/>
    <w:rsid w:val="00CF2670"/>
    <w:rsid w:val="00CF78AB"/>
    <w:rsid w:val="00D009EC"/>
    <w:rsid w:val="00D02B02"/>
    <w:rsid w:val="00D042A2"/>
    <w:rsid w:val="00D0526D"/>
    <w:rsid w:val="00D05D15"/>
    <w:rsid w:val="00D074A1"/>
    <w:rsid w:val="00D117B9"/>
    <w:rsid w:val="00D11D02"/>
    <w:rsid w:val="00D11D5B"/>
    <w:rsid w:val="00D12E5E"/>
    <w:rsid w:val="00D15619"/>
    <w:rsid w:val="00D16E82"/>
    <w:rsid w:val="00D21886"/>
    <w:rsid w:val="00D241FC"/>
    <w:rsid w:val="00D26D85"/>
    <w:rsid w:val="00D27074"/>
    <w:rsid w:val="00D272C3"/>
    <w:rsid w:val="00D27D9E"/>
    <w:rsid w:val="00D330F0"/>
    <w:rsid w:val="00D33541"/>
    <w:rsid w:val="00D356B6"/>
    <w:rsid w:val="00D43F2F"/>
    <w:rsid w:val="00D4568D"/>
    <w:rsid w:val="00D475E5"/>
    <w:rsid w:val="00D47B6D"/>
    <w:rsid w:val="00D51D11"/>
    <w:rsid w:val="00D53310"/>
    <w:rsid w:val="00D54EF4"/>
    <w:rsid w:val="00D55CE5"/>
    <w:rsid w:val="00D56B12"/>
    <w:rsid w:val="00D57DCD"/>
    <w:rsid w:val="00D650F8"/>
    <w:rsid w:val="00D70093"/>
    <w:rsid w:val="00D72F27"/>
    <w:rsid w:val="00D74F66"/>
    <w:rsid w:val="00D758FE"/>
    <w:rsid w:val="00D75B57"/>
    <w:rsid w:val="00D77D45"/>
    <w:rsid w:val="00D8004C"/>
    <w:rsid w:val="00D81DDE"/>
    <w:rsid w:val="00D8336E"/>
    <w:rsid w:val="00D83C97"/>
    <w:rsid w:val="00D853BE"/>
    <w:rsid w:val="00D85DDA"/>
    <w:rsid w:val="00D8766E"/>
    <w:rsid w:val="00D8784A"/>
    <w:rsid w:val="00D903EC"/>
    <w:rsid w:val="00D91DBC"/>
    <w:rsid w:val="00D9385E"/>
    <w:rsid w:val="00D93BF4"/>
    <w:rsid w:val="00D94919"/>
    <w:rsid w:val="00D96421"/>
    <w:rsid w:val="00D96692"/>
    <w:rsid w:val="00D96E83"/>
    <w:rsid w:val="00DA0C2B"/>
    <w:rsid w:val="00DA1A89"/>
    <w:rsid w:val="00DA1D7B"/>
    <w:rsid w:val="00DA4CF6"/>
    <w:rsid w:val="00DA5E3C"/>
    <w:rsid w:val="00DB3990"/>
    <w:rsid w:val="00DB58B7"/>
    <w:rsid w:val="00DB726B"/>
    <w:rsid w:val="00DB7C38"/>
    <w:rsid w:val="00DB7E8A"/>
    <w:rsid w:val="00DC0B08"/>
    <w:rsid w:val="00DC11FA"/>
    <w:rsid w:val="00DC23B0"/>
    <w:rsid w:val="00DC3282"/>
    <w:rsid w:val="00DC399D"/>
    <w:rsid w:val="00DC5153"/>
    <w:rsid w:val="00DC52B3"/>
    <w:rsid w:val="00DD08F1"/>
    <w:rsid w:val="00DD1028"/>
    <w:rsid w:val="00DD28D2"/>
    <w:rsid w:val="00DD53DF"/>
    <w:rsid w:val="00DD790A"/>
    <w:rsid w:val="00DD7EEF"/>
    <w:rsid w:val="00DE0216"/>
    <w:rsid w:val="00DE14A4"/>
    <w:rsid w:val="00DE2B1E"/>
    <w:rsid w:val="00DE4938"/>
    <w:rsid w:val="00DE5828"/>
    <w:rsid w:val="00DE7EC9"/>
    <w:rsid w:val="00DF1594"/>
    <w:rsid w:val="00DF52C1"/>
    <w:rsid w:val="00DF7C0C"/>
    <w:rsid w:val="00E001CE"/>
    <w:rsid w:val="00E029AD"/>
    <w:rsid w:val="00E03CCF"/>
    <w:rsid w:val="00E03ECF"/>
    <w:rsid w:val="00E04BB8"/>
    <w:rsid w:val="00E07579"/>
    <w:rsid w:val="00E11AB0"/>
    <w:rsid w:val="00E15B9C"/>
    <w:rsid w:val="00E15EF9"/>
    <w:rsid w:val="00E16695"/>
    <w:rsid w:val="00E177F5"/>
    <w:rsid w:val="00E21545"/>
    <w:rsid w:val="00E22CA8"/>
    <w:rsid w:val="00E23BD9"/>
    <w:rsid w:val="00E23D6E"/>
    <w:rsid w:val="00E24B19"/>
    <w:rsid w:val="00E25997"/>
    <w:rsid w:val="00E25EF5"/>
    <w:rsid w:val="00E2672B"/>
    <w:rsid w:val="00E322A3"/>
    <w:rsid w:val="00E3468E"/>
    <w:rsid w:val="00E3782D"/>
    <w:rsid w:val="00E37B0B"/>
    <w:rsid w:val="00E37C00"/>
    <w:rsid w:val="00E4035D"/>
    <w:rsid w:val="00E414A7"/>
    <w:rsid w:val="00E4543A"/>
    <w:rsid w:val="00E50036"/>
    <w:rsid w:val="00E504C1"/>
    <w:rsid w:val="00E5057C"/>
    <w:rsid w:val="00E51784"/>
    <w:rsid w:val="00E53073"/>
    <w:rsid w:val="00E539A6"/>
    <w:rsid w:val="00E54160"/>
    <w:rsid w:val="00E54F96"/>
    <w:rsid w:val="00E55839"/>
    <w:rsid w:val="00E55A25"/>
    <w:rsid w:val="00E60302"/>
    <w:rsid w:val="00E648FC"/>
    <w:rsid w:val="00E744AE"/>
    <w:rsid w:val="00E74D4A"/>
    <w:rsid w:val="00E75912"/>
    <w:rsid w:val="00E80FE9"/>
    <w:rsid w:val="00E82BE1"/>
    <w:rsid w:val="00E834BB"/>
    <w:rsid w:val="00E84601"/>
    <w:rsid w:val="00E84BD7"/>
    <w:rsid w:val="00E857FF"/>
    <w:rsid w:val="00E86E3C"/>
    <w:rsid w:val="00E91386"/>
    <w:rsid w:val="00E93499"/>
    <w:rsid w:val="00E9349A"/>
    <w:rsid w:val="00E93AE6"/>
    <w:rsid w:val="00EA3BB9"/>
    <w:rsid w:val="00EA3C66"/>
    <w:rsid w:val="00EA41D3"/>
    <w:rsid w:val="00EA42E0"/>
    <w:rsid w:val="00EA55A4"/>
    <w:rsid w:val="00EB1E85"/>
    <w:rsid w:val="00EB3E66"/>
    <w:rsid w:val="00EB4D40"/>
    <w:rsid w:val="00EB76DD"/>
    <w:rsid w:val="00EC12E9"/>
    <w:rsid w:val="00EC3FC6"/>
    <w:rsid w:val="00EC6320"/>
    <w:rsid w:val="00ED22EB"/>
    <w:rsid w:val="00EE20B5"/>
    <w:rsid w:val="00EE4358"/>
    <w:rsid w:val="00EE5D13"/>
    <w:rsid w:val="00EF39FA"/>
    <w:rsid w:val="00EF614C"/>
    <w:rsid w:val="00EF7E21"/>
    <w:rsid w:val="00F0349E"/>
    <w:rsid w:val="00F0523B"/>
    <w:rsid w:val="00F06BBE"/>
    <w:rsid w:val="00F14250"/>
    <w:rsid w:val="00F16A42"/>
    <w:rsid w:val="00F250A5"/>
    <w:rsid w:val="00F34C42"/>
    <w:rsid w:val="00F37132"/>
    <w:rsid w:val="00F37435"/>
    <w:rsid w:val="00F37B4F"/>
    <w:rsid w:val="00F37D67"/>
    <w:rsid w:val="00F43197"/>
    <w:rsid w:val="00F43CB1"/>
    <w:rsid w:val="00F500C8"/>
    <w:rsid w:val="00F52343"/>
    <w:rsid w:val="00F528A7"/>
    <w:rsid w:val="00F54276"/>
    <w:rsid w:val="00F542AE"/>
    <w:rsid w:val="00F55901"/>
    <w:rsid w:val="00F64071"/>
    <w:rsid w:val="00F64104"/>
    <w:rsid w:val="00F73525"/>
    <w:rsid w:val="00F75536"/>
    <w:rsid w:val="00F829E9"/>
    <w:rsid w:val="00F831AB"/>
    <w:rsid w:val="00F849DD"/>
    <w:rsid w:val="00F86714"/>
    <w:rsid w:val="00F86B49"/>
    <w:rsid w:val="00F917CE"/>
    <w:rsid w:val="00F94060"/>
    <w:rsid w:val="00F94917"/>
    <w:rsid w:val="00F95099"/>
    <w:rsid w:val="00F95FBB"/>
    <w:rsid w:val="00F961B4"/>
    <w:rsid w:val="00F970B5"/>
    <w:rsid w:val="00F97F68"/>
    <w:rsid w:val="00F97F9D"/>
    <w:rsid w:val="00FA1150"/>
    <w:rsid w:val="00FA2557"/>
    <w:rsid w:val="00FA334F"/>
    <w:rsid w:val="00FA79B6"/>
    <w:rsid w:val="00FA7A36"/>
    <w:rsid w:val="00FB343E"/>
    <w:rsid w:val="00FB36BA"/>
    <w:rsid w:val="00FB5828"/>
    <w:rsid w:val="00FC292C"/>
    <w:rsid w:val="00FC2E1A"/>
    <w:rsid w:val="00FC3F92"/>
    <w:rsid w:val="00FC4FD5"/>
    <w:rsid w:val="00FC525B"/>
    <w:rsid w:val="00FC69D7"/>
    <w:rsid w:val="00FD0DCE"/>
    <w:rsid w:val="00FD36E9"/>
    <w:rsid w:val="00FD39C2"/>
    <w:rsid w:val="00FD3EF0"/>
    <w:rsid w:val="00FD521C"/>
    <w:rsid w:val="00FD5268"/>
    <w:rsid w:val="00FD6C69"/>
    <w:rsid w:val="00FD6EFA"/>
    <w:rsid w:val="00FD71F9"/>
    <w:rsid w:val="00FD7C06"/>
    <w:rsid w:val="00FD7C7A"/>
    <w:rsid w:val="00FE19D5"/>
    <w:rsid w:val="00FE3EFF"/>
    <w:rsid w:val="00FE6BD4"/>
    <w:rsid w:val="00FE741D"/>
    <w:rsid w:val="00FF1B30"/>
    <w:rsid w:val="00FF3EBF"/>
    <w:rsid w:val="00FF4834"/>
    <w:rsid w:val="4C6C21F5"/>
    <w:rsid w:val="5ECA27DC"/>
    <w:rsid w:val="659770A8"/>
    <w:rsid w:val="73D95D58"/>
    <w:rsid w:val="7B07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,"/>
  <w14:docId w14:val="10C30B37"/>
  <w15:docId w15:val="{2B4AC4BB-D22F-44A2-89D9-8B32973D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Titre2">
    <w:name w:val="heading 2"/>
    <w:basedOn w:val="Normal"/>
    <w:link w:val="Titre2Car"/>
    <w:uiPriority w:val="9"/>
    <w:qFormat/>
    <w:rsid w:val="001F353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En-tteCar">
    <w:name w:val="En-tête Car"/>
    <w:basedOn w:val="Policepardfaut"/>
    <w:link w:val="En-tte"/>
    <w:uiPriority w:val="99"/>
    <w:qFormat/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Pr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...." w:eastAsia="...." w:hAnsi="Calibri" w:cs="...."/>
      <w:color w:val="000000"/>
      <w:sz w:val="24"/>
      <w:szCs w:val="24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BC42F7"/>
    <w:pPr>
      <w:ind w:leftChars="2500" w:left="100"/>
    </w:pPr>
  </w:style>
  <w:style w:type="character" w:customStyle="1" w:styleId="DateCar">
    <w:name w:val="Date Car"/>
    <w:basedOn w:val="Policepardfaut"/>
    <w:link w:val="Date"/>
    <w:uiPriority w:val="99"/>
    <w:semiHidden/>
    <w:rsid w:val="00BC42F7"/>
    <w:rPr>
      <w:kern w:val="2"/>
      <w:sz w:val="21"/>
      <w:szCs w:val="22"/>
    </w:rPr>
  </w:style>
  <w:style w:type="table" w:styleId="Grilledutableau">
    <w:name w:val="Table Grid"/>
    <w:basedOn w:val="TableauNormal"/>
    <w:uiPriority w:val="39"/>
    <w:unhideWhenUsed/>
    <w:rsid w:val="00084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rsid w:val="001C6D08"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5877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1F353F"/>
    <w:rPr>
      <w:rFonts w:ascii="宋体" w:eastAsia="宋体" w:hAnsi="宋体" w:cs="宋体"/>
      <w:b/>
      <w:bCs/>
      <w:sz w:val="36"/>
      <w:szCs w:val="36"/>
    </w:rPr>
  </w:style>
  <w:style w:type="character" w:customStyle="1" w:styleId="keyword">
    <w:name w:val="keyword"/>
    <w:basedOn w:val="Policepardfaut"/>
    <w:rsid w:val="001F353F"/>
  </w:style>
  <w:style w:type="paragraph" w:styleId="Textedebulles">
    <w:name w:val="Balloon Text"/>
    <w:basedOn w:val="Normal"/>
    <w:link w:val="TextedebullesCar"/>
    <w:uiPriority w:val="99"/>
    <w:semiHidden/>
    <w:unhideWhenUsed/>
    <w:rsid w:val="000C6F2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F24"/>
    <w:rPr>
      <w:rFonts w:ascii="Segoe UI" w:hAnsi="Segoe UI" w:cs="Segoe UI"/>
      <w:kern w:val="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D72F2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51B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0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8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6050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297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4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5242">
                          <w:marLeft w:val="0"/>
                          <w:marRight w:val="0"/>
                          <w:marTop w:val="216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7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25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2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72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27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650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11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102540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2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0163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14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78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85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4795">
                          <w:marLeft w:val="0"/>
                          <w:marRight w:val="0"/>
                          <w:marTop w:val="216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28472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90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mcr2030.undrr.org/disaster-resilience-scorecard-citie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sci-ksp.org/" TargetMode="External"/><Relationship Id="rId7" Type="http://schemas.openxmlformats.org/officeDocument/2006/relationships/styles" Target="styles.xml"/><Relationship Id="rId12" Type="http://schemas.openxmlformats.org/officeDocument/2006/relationships/hyperlink" Target="mailto:steivan@tju.edu.cn" TargetMode="External"/><Relationship Id="rId17" Type="http://schemas.openxmlformats.org/officeDocument/2006/relationships/hyperlink" Target="https://unstats.un.org/sdgs/indicators/indicators-list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apeccitystats.tju.edu.cn/client/homePag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steivan@tju.edu.cn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apsec.tju.edu.cn/index.php/En/Xiangmu/article/id/51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0518E1B84D64EB30435F2BD346112" ma:contentTypeVersion="11" ma:contentTypeDescription="Crée un document." ma:contentTypeScope="" ma:versionID="c2597f4743dece3d5b923ab68b6210e7">
  <xsd:schema xmlns:xsd="http://www.w3.org/2001/XMLSchema" xmlns:xs="http://www.w3.org/2001/XMLSchema" xmlns:p="http://schemas.microsoft.com/office/2006/metadata/properties" xmlns:ns3="fc4d7bbe-ce45-4cd6-865a-83060aa4e3b4" xmlns:ns4="7d312a6f-ebd2-40fd-b4c6-c83398adcc59" targetNamespace="http://schemas.microsoft.com/office/2006/metadata/properties" ma:root="true" ma:fieldsID="db577fef4b1d50056edf079212547061" ns3:_="" ns4:_="">
    <xsd:import namespace="fc4d7bbe-ce45-4cd6-865a-83060aa4e3b4"/>
    <xsd:import namespace="7d312a6f-ebd2-40fd-b4c6-c83398adcc5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d7bbe-ce45-4cd6-865a-83060aa4e3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12a6f-ebd2-40fd-b4c6-c83398adcc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FADBC44-1B22-43A6-B52C-98E75C30F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d7bbe-ce45-4cd6-865a-83060aa4e3b4"/>
    <ds:schemaRef ds:uri="7d312a6f-ebd2-40fd-b4c6-c83398adc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D3141-BD2C-4464-83C8-08BE668B4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3CB44-7E70-4DE0-8206-DA1E3E2DFC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109A19-475D-46E0-B9AD-D0ABD80A633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1517</Words>
  <Characters>8648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lu</dc:creator>
  <cp:lastModifiedBy>Steivan Defilla</cp:lastModifiedBy>
  <cp:revision>2</cp:revision>
  <cp:lastPrinted>2019-03-04T01:05:00Z</cp:lastPrinted>
  <dcterms:created xsi:type="dcterms:W3CDTF">2022-08-23T08:22:00Z</dcterms:created>
  <dcterms:modified xsi:type="dcterms:W3CDTF">2022-08-23T08:22:00Z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2052-10.1.0.6569</vt:lpwstr>
  </property>
  <property fmtid="{D5CDD505-2E9C-101B-9397-08002B2CF9AE}" pid="3" name="ContentTypeId">
    <vt:lpwstr>0x010100A210518E1B84D64EB30435F2BD346112</vt:lpwstr>
  </property>
</Properties>
</file>